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271" w:rsidRDefault="00AA6271" w:rsidP="00AA6271">
      <w:pPr>
        <w:pStyle w:val="1"/>
        <w:shd w:val="clear" w:color="auto" w:fill="FFFFFF"/>
        <w:spacing w:before="0" w:beforeAutospacing="0" w:after="0" w:afterAutospacing="0"/>
        <w:rPr>
          <w:bCs w:val="0"/>
          <w:sz w:val="28"/>
          <w:szCs w:val="28"/>
        </w:rPr>
      </w:pPr>
      <w:bookmarkStart w:id="0" w:name="_GoBack"/>
      <w:bookmarkEnd w:id="0"/>
    </w:p>
    <w:p w:rsidR="00AA6271" w:rsidRDefault="00AA6271" w:rsidP="00AA627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МБДОУ </w:t>
      </w:r>
      <w:proofErr w:type="spellStart"/>
      <w:r>
        <w:rPr>
          <w:rFonts w:ascii="Times New Roman" w:hAnsi="Times New Roman" w:cs="Times New Roman"/>
          <w:sz w:val="28"/>
          <w:szCs w:val="28"/>
        </w:rPr>
        <w:t>Джалильский</w:t>
      </w:r>
      <w:proofErr w:type="spellEnd"/>
      <w:r>
        <w:rPr>
          <w:rFonts w:ascii="Times New Roman" w:hAnsi="Times New Roman" w:cs="Times New Roman"/>
          <w:sz w:val="28"/>
          <w:szCs w:val="28"/>
        </w:rPr>
        <w:t xml:space="preserve"> детский сад №5 «Сказка»</w:t>
      </w:r>
    </w:p>
    <w:p w:rsidR="00AA6271" w:rsidRDefault="00AA6271" w:rsidP="00AA627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Комбинированного вида </w:t>
      </w:r>
      <w:proofErr w:type="spellStart"/>
      <w:r>
        <w:rPr>
          <w:rFonts w:ascii="Times New Roman" w:hAnsi="Times New Roman" w:cs="Times New Roman"/>
          <w:sz w:val="28"/>
          <w:szCs w:val="28"/>
        </w:rPr>
        <w:t>Сармановского</w:t>
      </w:r>
      <w:proofErr w:type="spellEnd"/>
      <w:r>
        <w:rPr>
          <w:rFonts w:ascii="Times New Roman" w:hAnsi="Times New Roman" w:cs="Times New Roman"/>
          <w:sz w:val="28"/>
          <w:szCs w:val="28"/>
        </w:rPr>
        <w:t xml:space="preserve"> муниципального района РТ</w:t>
      </w:r>
    </w:p>
    <w:p w:rsidR="00AA6271" w:rsidRDefault="00AA6271" w:rsidP="00AA6271">
      <w:pPr>
        <w:spacing w:after="0" w:line="360" w:lineRule="auto"/>
        <w:jc w:val="center"/>
        <w:rPr>
          <w:rFonts w:ascii="Times New Roman" w:hAnsi="Times New Roman" w:cs="Times New Roman"/>
          <w:sz w:val="28"/>
          <w:szCs w:val="28"/>
        </w:rPr>
      </w:pPr>
    </w:p>
    <w:p w:rsidR="00AA6271" w:rsidRDefault="00AA6271" w:rsidP="00AA6271">
      <w:pPr>
        <w:spacing w:line="360" w:lineRule="auto"/>
        <w:jc w:val="center"/>
        <w:rPr>
          <w:rFonts w:ascii="Times New Roman" w:hAnsi="Times New Roman" w:cs="Times New Roman"/>
          <w:sz w:val="28"/>
          <w:szCs w:val="28"/>
        </w:rPr>
      </w:pPr>
    </w:p>
    <w:p w:rsidR="00AA6271" w:rsidRDefault="00AA6271" w:rsidP="00AA6271">
      <w:pPr>
        <w:spacing w:line="360" w:lineRule="auto"/>
        <w:jc w:val="center"/>
        <w:rPr>
          <w:rFonts w:ascii="Times New Roman" w:hAnsi="Times New Roman" w:cs="Times New Roman"/>
          <w:sz w:val="28"/>
          <w:szCs w:val="28"/>
        </w:rPr>
      </w:pPr>
    </w:p>
    <w:p w:rsidR="00AA6271" w:rsidRPr="00AA6271" w:rsidRDefault="00AA6271" w:rsidP="00AA6271">
      <w:pPr>
        <w:shd w:val="clear" w:color="auto" w:fill="FFFFFF"/>
        <w:spacing w:after="0" w:line="240" w:lineRule="auto"/>
        <w:jc w:val="center"/>
        <w:outlineLvl w:val="0"/>
        <w:rPr>
          <w:rFonts w:ascii="Times New Roman" w:eastAsia="Times New Roman" w:hAnsi="Times New Roman" w:cs="Times New Roman"/>
          <w:b/>
          <w:color w:val="333333"/>
          <w:kern w:val="36"/>
          <w:sz w:val="28"/>
          <w:szCs w:val="28"/>
          <w:lang w:eastAsia="ru-RU"/>
        </w:rPr>
      </w:pPr>
      <w:r w:rsidRPr="00AA6271">
        <w:rPr>
          <w:rFonts w:ascii="Times New Roman" w:hAnsi="Times New Roman" w:cs="Times New Roman"/>
          <w:b/>
          <w:bCs/>
          <w:sz w:val="28"/>
          <w:szCs w:val="28"/>
        </w:rPr>
        <w:t>«Планшет — ПДД»</w:t>
      </w:r>
    </w:p>
    <w:p w:rsidR="00AA6271" w:rsidRPr="00AA6271" w:rsidRDefault="00AA6271" w:rsidP="00AA6271">
      <w:pPr>
        <w:spacing w:line="360" w:lineRule="auto"/>
        <w:jc w:val="center"/>
        <w:rPr>
          <w:rFonts w:ascii="Times New Roman" w:hAnsi="Times New Roman" w:cs="Times New Roman"/>
          <w:sz w:val="28"/>
          <w:szCs w:val="28"/>
        </w:rPr>
      </w:pPr>
      <w:r w:rsidRPr="00AA6271">
        <w:rPr>
          <w:rFonts w:ascii="Times New Roman" w:hAnsi="Times New Roman" w:cs="Times New Roman"/>
          <w:sz w:val="28"/>
          <w:szCs w:val="28"/>
        </w:rPr>
        <w:t xml:space="preserve"> (</w:t>
      </w:r>
      <w:r w:rsidRPr="00AA6271">
        <w:rPr>
          <w:rFonts w:ascii="Times New Roman" w:hAnsi="Times New Roman" w:cs="Times New Roman"/>
          <w:bCs/>
          <w:sz w:val="28"/>
          <w:szCs w:val="28"/>
        </w:rPr>
        <w:t>Развивающая игра</w:t>
      </w:r>
      <w:r w:rsidRPr="00AA6271">
        <w:rPr>
          <w:rFonts w:ascii="Times New Roman" w:hAnsi="Times New Roman" w:cs="Times New Roman"/>
          <w:sz w:val="28"/>
          <w:szCs w:val="28"/>
        </w:rPr>
        <w:t>)</w:t>
      </w:r>
    </w:p>
    <w:p w:rsidR="00AA6271" w:rsidRDefault="00AA6271" w:rsidP="00D809F4">
      <w:pPr>
        <w:spacing w:line="240" w:lineRule="auto"/>
        <w:rPr>
          <w:rFonts w:ascii="Times New Roman" w:hAnsi="Times New Roman" w:cs="Times New Roman"/>
          <w:sz w:val="28"/>
          <w:szCs w:val="28"/>
        </w:rPr>
      </w:pPr>
    </w:p>
    <w:p w:rsidR="00AA6271" w:rsidRDefault="00D809F4" w:rsidP="00AA6271">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10300" cy="2902150"/>
            <wp:effectExtent l="0" t="0" r="0" b="0"/>
            <wp:docPr id="2" name="Рисунок 2" descr="G:\ZuZkiYEo1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ZuZkiYEo1x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2902150"/>
                    </a:xfrm>
                    <a:prstGeom prst="rect">
                      <a:avLst/>
                    </a:prstGeom>
                    <a:noFill/>
                    <a:ln>
                      <a:noFill/>
                    </a:ln>
                  </pic:spPr>
                </pic:pic>
              </a:graphicData>
            </a:graphic>
          </wp:inline>
        </w:drawing>
      </w:r>
    </w:p>
    <w:p w:rsidR="00AA6271" w:rsidRDefault="00AA6271" w:rsidP="00AA6271">
      <w:pPr>
        <w:spacing w:line="240" w:lineRule="auto"/>
        <w:rPr>
          <w:rFonts w:ascii="Times New Roman" w:hAnsi="Times New Roman" w:cs="Times New Roman"/>
          <w:sz w:val="28"/>
          <w:szCs w:val="28"/>
        </w:rPr>
      </w:pPr>
    </w:p>
    <w:p w:rsidR="00AA6271" w:rsidRDefault="00AA6271" w:rsidP="00AA6271">
      <w:pPr>
        <w:spacing w:line="240" w:lineRule="auto"/>
        <w:rPr>
          <w:rFonts w:ascii="Times New Roman" w:hAnsi="Times New Roman" w:cs="Times New Roman"/>
          <w:sz w:val="28"/>
          <w:szCs w:val="28"/>
        </w:rPr>
      </w:pPr>
    </w:p>
    <w:p w:rsidR="00AA6271" w:rsidRDefault="00AA6271" w:rsidP="00AA6271">
      <w:pPr>
        <w:spacing w:line="240" w:lineRule="auto"/>
        <w:rPr>
          <w:rFonts w:ascii="Times New Roman" w:hAnsi="Times New Roman" w:cs="Times New Roman"/>
          <w:sz w:val="28"/>
          <w:szCs w:val="28"/>
        </w:rPr>
      </w:pPr>
    </w:p>
    <w:p w:rsidR="00AA6271" w:rsidRDefault="00AA6271" w:rsidP="00AA627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МБДОУ-</w:t>
      </w:r>
      <w:proofErr w:type="spellStart"/>
      <w:r>
        <w:rPr>
          <w:rFonts w:ascii="Times New Roman" w:hAnsi="Times New Roman" w:cs="Times New Roman"/>
          <w:sz w:val="28"/>
          <w:szCs w:val="28"/>
        </w:rPr>
        <w:t>Джалильский</w:t>
      </w:r>
      <w:proofErr w:type="spellEnd"/>
      <w:r>
        <w:rPr>
          <w:rFonts w:ascii="Times New Roman" w:hAnsi="Times New Roman" w:cs="Times New Roman"/>
          <w:sz w:val="28"/>
          <w:szCs w:val="28"/>
        </w:rPr>
        <w:t xml:space="preserve"> детский сад №5</w:t>
      </w:r>
    </w:p>
    <w:p w:rsidR="00AA6271" w:rsidRDefault="00AA6271" w:rsidP="00AA627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«Сказка» комбинированного вида </w:t>
      </w:r>
    </w:p>
    <w:p w:rsidR="00AA6271" w:rsidRDefault="00AA6271" w:rsidP="00AA627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Воспитатели первой </w:t>
      </w:r>
    </w:p>
    <w:p w:rsidR="00AA6271" w:rsidRDefault="00AA6271" w:rsidP="00AA627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категории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Зайнуллина</w:t>
      </w:r>
      <w:proofErr w:type="spellEnd"/>
      <w:r>
        <w:rPr>
          <w:rFonts w:ascii="Times New Roman" w:hAnsi="Times New Roman" w:cs="Times New Roman"/>
          <w:sz w:val="28"/>
          <w:szCs w:val="28"/>
        </w:rPr>
        <w:t>. Г.Ш.</w:t>
      </w:r>
    </w:p>
    <w:p w:rsidR="00AA6271" w:rsidRDefault="00AA6271" w:rsidP="00AA6271">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AA6271" w:rsidRDefault="00AA6271" w:rsidP="00AA6271">
      <w:pPr>
        <w:spacing w:line="240" w:lineRule="auto"/>
        <w:rPr>
          <w:rFonts w:ascii="Times New Roman" w:hAnsi="Times New Roman" w:cs="Times New Roman"/>
          <w:sz w:val="28"/>
          <w:szCs w:val="28"/>
        </w:rPr>
      </w:pPr>
    </w:p>
    <w:p w:rsidR="003A6DAE" w:rsidRDefault="003A6DAE" w:rsidP="00AA6271">
      <w:pPr>
        <w:spacing w:line="240" w:lineRule="auto"/>
        <w:rPr>
          <w:rFonts w:ascii="Times New Roman" w:hAnsi="Times New Roman" w:cs="Times New Roman"/>
          <w:sz w:val="28"/>
          <w:szCs w:val="28"/>
        </w:rPr>
      </w:pPr>
    </w:p>
    <w:p w:rsidR="00AA6271" w:rsidRPr="00AA6271" w:rsidRDefault="00AA6271" w:rsidP="00AA6271">
      <w:pPr>
        <w:spacing w:line="240" w:lineRule="auto"/>
        <w:rPr>
          <w:rFonts w:ascii="Times New Roman" w:hAnsi="Times New Roman" w:cs="Times New Roman"/>
          <w:sz w:val="28"/>
          <w:szCs w:val="28"/>
        </w:rPr>
      </w:pPr>
      <w:r>
        <w:rPr>
          <w:rFonts w:ascii="Times New Roman" w:hAnsi="Times New Roman" w:cs="Times New Roman"/>
          <w:sz w:val="28"/>
          <w:szCs w:val="28"/>
        </w:rPr>
        <w:t xml:space="preserve">                                                       2020 год</w:t>
      </w:r>
      <w:r w:rsidR="003A6DAE">
        <w:rPr>
          <w:rFonts w:ascii="Times New Roman" w:hAnsi="Times New Roman" w:cs="Times New Roman"/>
          <w:sz w:val="28"/>
          <w:szCs w:val="28"/>
        </w:rPr>
        <w:t>.</w:t>
      </w:r>
    </w:p>
    <w:p w:rsidR="008633A1" w:rsidRPr="00AA6271" w:rsidRDefault="008633A1" w:rsidP="003A2329">
      <w:pPr>
        <w:pStyle w:val="1"/>
        <w:shd w:val="clear" w:color="auto" w:fill="FFFFFF"/>
        <w:spacing w:before="0" w:beforeAutospacing="0" w:after="0" w:afterAutospacing="0"/>
        <w:jc w:val="center"/>
        <w:rPr>
          <w:bCs w:val="0"/>
          <w:sz w:val="28"/>
          <w:szCs w:val="28"/>
        </w:rPr>
      </w:pPr>
      <w:r w:rsidRPr="00AA6271">
        <w:rPr>
          <w:bCs w:val="0"/>
          <w:sz w:val="28"/>
          <w:szCs w:val="28"/>
        </w:rPr>
        <w:lastRenderedPageBreak/>
        <w:t>Развивающая игра</w:t>
      </w:r>
      <w:r w:rsidR="00AA6271" w:rsidRPr="00AA6271">
        <w:rPr>
          <w:bCs w:val="0"/>
          <w:sz w:val="28"/>
          <w:szCs w:val="28"/>
        </w:rPr>
        <w:t xml:space="preserve"> в виде машины </w:t>
      </w:r>
      <w:r w:rsidRPr="00AA6271">
        <w:rPr>
          <w:bCs w:val="0"/>
          <w:sz w:val="28"/>
          <w:szCs w:val="28"/>
        </w:rPr>
        <w:t xml:space="preserve"> «Планшет — ПДД» для дошкольного возраста</w:t>
      </w:r>
      <w:r w:rsidR="00AA6271" w:rsidRPr="00AA6271">
        <w:rPr>
          <w:bCs w:val="0"/>
          <w:sz w:val="28"/>
          <w:szCs w:val="28"/>
        </w:rPr>
        <w:t>.</w:t>
      </w:r>
    </w:p>
    <w:p w:rsidR="008633A1" w:rsidRPr="003A2329" w:rsidRDefault="008633A1" w:rsidP="003A2329">
      <w:pPr>
        <w:pStyle w:val="1"/>
        <w:shd w:val="clear" w:color="auto" w:fill="FFFFFF"/>
        <w:spacing w:before="0" w:beforeAutospacing="0" w:after="0" w:afterAutospacing="0"/>
        <w:jc w:val="center"/>
        <w:rPr>
          <w:bCs w:val="0"/>
          <w:color w:val="333333"/>
          <w:sz w:val="28"/>
          <w:szCs w:val="28"/>
        </w:rPr>
      </w:pPr>
    </w:p>
    <w:p w:rsidR="008633A1" w:rsidRPr="003A2329" w:rsidRDefault="008633A1" w:rsidP="003A2329">
      <w:pPr>
        <w:pStyle w:val="a3"/>
        <w:spacing w:before="0" w:beforeAutospacing="0" w:after="0" w:afterAutospacing="0"/>
        <w:ind w:firstLine="360"/>
        <w:rPr>
          <w:sz w:val="28"/>
          <w:szCs w:val="28"/>
        </w:rPr>
      </w:pPr>
      <w:r w:rsidRPr="003A2329">
        <w:rPr>
          <w:b/>
          <w:sz w:val="28"/>
          <w:szCs w:val="28"/>
          <w:u w:val="single"/>
          <w:bdr w:val="none" w:sz="0" w:space="0" w:color="auto" w:frame="1"/>
        </w:rPr>
        <w:t>Цель</w:t>
      </w:r>
      <w:r w:rsidRPr="003A2329">
        <w:rPr>
          <w:sz w:val="28"/>
          <w:szCs w:val="28"/>
        </w:rPr>
        <w:t>: создание условий для </w:t>
      </w:r>
      <w:r w:rsidRPr="003A2329">
        <w:rPr>
          <w:rStyle w:val="a4"/>
          <w:rFonts w:eastAsiaTheme="majorEastAsia"/>
          <w:b w:val="0"/>
          <w:sz w:val="28"/>
          <w:szCs w:val="28"/>
          <w:bdr w:val="none" w:sz="0" w:space="0" w:color="auto" w:frame="1"/>
        </w:rPr>
        <w:t>развития</w:t>
      </w:r>
      <w:r w:rsidRPr="003A2329">
        <w:rPr>
          <w:sz w:val="28"/>
          <w:szCs w:val="28"/>
        </w:rPr>
        <w:t> мелкой моторики рук </w:t>
      </w:r>
      <w:r w:rsidRPr="003A2329">
        <w:rPr>
          <w:rStyle w:val="a4"/>
          <w:rFonts w:eastAsiaTheme="majorEastAsia"/>
          <w:b w:val="0"/>
          <w:sz w:val="28"/>
          <w:szCs w:val="28"/>
          <w:bdr w:val="none" w:sz="0" w:space="0" w:color="auto" w:frame="1"/>
        </w:rPr>
        <w:t>дошкольников</w:t>
      </w:r>
      <w:r w:rsidRPr="003A2329">
        <w:rPr>
          <w:sz w:val="28"/>
          <w:szCs w:val="28"/>
        </w:rPr>
        <w:t>, с использованием многофункционального тактильного мобильного дидактического пособия в виде машинке </w:t>
      </w:r>
      <w:r w:rsidRPr="003A2329">
        <w:rPr>
          <w:i/>
          <w:iCs/>
          <w:sz w:val="28"/>
          <w:szCs w:val="28"/>
          <w:bdr w:val="none" w:sz="0" w:space="0" w:color="auto" w:frame="1"/>
        </w:rPr>
        <w:t>«</w:t>
      </w:r>
      <w:r w:rsidRPr="003A2329">
        <w:rPr>
          <w:rStyle w:val="a4"/>
          <w:rFonts w:eastAsiaTheme="majorEastAsia"/>
          <w:b w:val="0"/>
          <w:sz w:val="28"/>
          <w:szCs w:val="28"/>
          <w:bdr w:val="none" w:sz="0" w:space="0" w:color="auto" w:frame="1"/>
        </w:rPr>
        <w:t>Планшета-ПДД</w:t>
      </w:r>
      <w:r w:rsidRPr="003A2329">
        <w:rPr>
          <w:i/>
          <w:iCs/>
          <w:sz w:val="28"/>
          <w:szCs w:val="28"/>
          <w:bdr w:val="none" w:sz="0" w:space="0" w:color="auto" w:frame="1"/>
        </w:rPr>
        <w:t>»</w:t>
      </w:r>
      <w:r w:rsidRPr="003A2329">
        <w:rPr>
          <w:sz w:val="28"/>
          <w:szCs w:val="28"/>
        </w:rPr>
        <w:t>.</w:t>
      </w:r>
    </w:p>
    <w:p w:rsidR="00C74B9F" w:rsidRPr="00C74B9F" w:rsidRDefault="00C74B9F" w:rsidP="00C74B9F">
      <w:pPr>
        <w:spacing w:after="0" w:line="240" w:lineRule="auto"/>
        <w:ind w:firstLine="360"/>
        <w:rPr>
          <w:rFonts w:ascii="Times New Roman" w:eastAsia="Times New Roman" w:hAnsi="Times New Roman" w:cs="Times New Roman"/>
          <w:color w:val="111111"/>
          <w:sz w:val="28"/>
          <w:szCs w:val="28"/>
          <w:lang w:eastAsia="ru-RU"/>
        </w:rPr>
      </w:pPr>
      <w:r w:rsidRPr="00C74B9F">
        <w:rPr>
          <w:rFonts w:ascii="Times New Roman" w:eastAsia="Times New Roman" w:hAnsi="Times New Roman" w:cs="Times New Roman"/>
          <w:color w:val="111111"/>
          <w:sz w:val="28"/>
          <w:szCs w:val="28"/>
          <w:u w:val="single"/>
          <w:bdr w:val="none" w:sz="0" w:space="0" w:color="auto" w:frame="1"/>
          <w:lang w:eastAsia="ru-RU"/>
        </w:rPr>
        <w:t>Задачи</w:t>
      </w:r>
      <w:r w:rsidRPr="00C74B9F">
        <w:rPr>
          <w:rFonts w:ascii="Times New Roman" w:eastAsia="Times New Roman" w:hAnsi="Times New Roman" w:cs="Times New Roman"/>
          <w:color w:val="111111"/>
          <w:sz w:val="28"/>
          <w:szCs w:val="28"/>
          <w:lang w:eastAsia="ru-RU"/>
        </w:rPr>
        <w:t>:</w:t>
      </w:r>
    </w:p>
    <w:p w:rsidR="00C74B9F" w:rsidRPr="00C74B9F" w:rsidRDefault="00C74B9F" w:rsidP="00C74B9F">
      <w:pPr>
        <w:spacing w:after="0" w:line="240" w:lineRule="auto"/>
        <w:ind w:firstLine="360"/>
        <w:rPr>
          <w:rFonts w:ascii="Times New Roman" w:eastAsia="Times New Roman" w:hAnsi="Times New Roman" w:cs="Times New Roman"/>
          <w:color w:val="111111"/>
          <w:sz w:val="28"/>
          <w:szCs w:val="28"/>
          <w:lang w:eastAsia="ru-RU"/>
        </w:rPr>
      </w:pPr>
      <w:r w:rsidRPr="00C74B9F">
        <w:rPr>
          <w:rFonts w:ascii="Times New Roman" w:eastAsia="Times New Roman" w:hAnsi="Times New Roman" w:cs="Times New Roman"/>
          <w:color w:val="111111"/>
          <w:sz w:val="28"/>
          <w:szCs w:val="28"/>
          <w:lang w:eastAsia="ru-RU"/>
        </w:rPr>
        <w:t>- Познакомить </w:t>
      </w:r>
      <w:r w:rsidRPr="00C74B9F">
        <w:rPr>
          <w:rFonts w:ascii="Times New Roman" w:eastAsia="Times New Roman" w:hAnsi="Times New Roman" w:cs="Times New Roman"/>
          <w:bCs/>
          <w:color w:val="111111"/>
          <w:sz w:val="28"/>
          <w:szCs w:val="28"/>
          <w:bdr w:val="none" w:sz="0" w:space="0" w:color="auto" w:frame="1"/>
          <w:lang w:eastAsia="ru-RU"/>
        </w:rPr>
        <w:t>дошкольников</w:t>
      </w:r>
      <w:r w:rsidRPr="00C74B9F">
        <w:rPr>
          <w:rFonts w:ascii="Times New Roman" w:eastAsia="Times New Roman" w:hAnsi="Times New Roman" w:cs="Times New Roman"/>
          <w:color w:val="111111"/>
          <w:sz w:val="28"/>
          <w:szCs w:val="28"/>
          <w:lang w:eastAsia="ru-RU"/>
        </w:rPr>
        <w:t> с правилами и нормами </w:t>
      </w:r>
      <w:r w:rsidRPr="00C74B9F">
        <w:rPr>
          <w:rFonts w:ascii="Times New Roman" w:eastAsia="Times New Roman" w:hAnsi="Times New Roman" w:cs="Times New Roman"/>
          <w:b/>
          <w:bCs/>
          <w:color w:val="111111"/>
          <w:sz w:val="28"/>
          <w:szCs w:val="28"/>
          <w:bdr w:val="none" w:sz="0" w:space="0" w:color="auto" w:frame="1"/>
          <w:lang w:eastAsia="ru-RU"/>
        </w:rPr>
        <w:t>безопасного</w:t>
      </w:r>
      <w:r w:rsidRPr="00C74B9F">
        <w:rPr>
          <w:rFonts w:ascii="Times New Roman" w:eastAsia="Times New Roman" w:hAnsi="Times New Roman" w:cs="Times New Roman"/>
          <w:color w:val="111111"/>
          <w:sz w:val="28"/>
          <w:szCs w:val="28"/>
          <w:lang w:eastAsia="ru-RU"/>
        </w:rPr>
        <w:t> поведения для приобретения социального опыта;</w:t>
      </w:r>
    </w:p>
    <w:p w:rsidR="00C74B9F" w:rsidRPr="00C74B9F" w:rsidRDefault="00C74B9F" w:rsidP="00C74B9F">
      <w:pPr>
        <w:spacing w:after="0" w:line="240" w:lineRule="auto"/>
        <w:ind w:firstLine="360"/>
        <w:rPr>
          <w:rFonts w:ascii="Times New Roman" w:eastAsia="Times New Roman" w:hAnsi="Times New Roman" w:cs="Times New Roman"/>
          <w:color w:val="111111"/>
          <w:sz w:val="28"/>
          <w:szCs w:val="28"/>
          <w:lang w:eastAsia="ru-RU"/>
        </w:rPr>
      </w:pPr>
      <w:r w:rsidRPr="00C74B9F">
        <w:rPr>
          <w:rFonts w:ascii="Times New Roman" w:eastAsia="Times New Roman" w:hAnsi="Times New Roman" w:cs="Times New Roman"/>
          <w:color w:val="111111"/>
          <w:sz w:val="28"/>
          <w:szCs w:val="28"/>
          <w:lang w:eastAsia="ru-RU"/>
        </w:rPr>
        <w:t>- Воспитывать в ребёнке грамотного пешехода;</w:t>
      </w:r>
    </w:p>
    <w:p w:rsidR="00C74B9F" w:rsidRPr="00C74B9F" w:rsidRDefault="00C74B9F" w:rsidP="00C74B9F">
      <w:pPr>
        <w:spacing w:after="0" w:line="240" w:lineRule="auto"/>
        <w:ind w:firstLine="360"/>
        <w:rPr>
          <w:rFonts w:ascii="Times New Roman" w:eastAsia="Times New Roman" w:hAnsi="Times New Roman" w:cs="Times New Roman"/>
          <w:color w:val="111111"/>
          <w:sz w:val="28"/>
          <w:szCs w:val="28"/>
          <w:lang w:eastAsia="ru-RU"/>
        </w:rPr>
      </w:pPr>
      <w:r w:rsidRPr="00C74B9F">
        <w:rPr>
          <w:rFonts w:ascii="Times New Roman" w:eastAsia="Times New Roman" w:hAnsi="Times New Roman" w:cs="Times New Roman"/>
          <w:color w:val="111111"/>
          <w:sz w:val="28"/>
          <w:szCs w:val="28"/>
          <w:lang w:eastAsia="ru-RU"/>
        </w:rPr>
        <w:t>- Умение планировать этапы своих действий, аргументировать свой выбор;</w:t>
      </w:r>
    </w:p>
    <w:p w:rsidR="00C74B9F" w:rsidRPr="00C74B9F" w:rsidRDefault="00C74B9F" w:rsidP="00C74B9F">
      <w:pPr>
        <w:spacing w:after="0" w:line="240" w:lineRule="auto"/>
        <w:ind w:firstLine="360"/>
        <w:rPr>
          <w:rFonts w:ascii="Times New Roman" w:eastAsia="Times New Roman" w:hAnsi="Times New Roman" w:cs="Times New Roman"/>
          <w:color w:val="111111"/>
          <w:sz w:val="28"/>
          <w:szCs w:val="28"/>
          <w:lang w:eastAsia="ru-RU"/>
        </w:rPr>
      </w:pPr>
      <w:r w:rsidRPr="00C74B9F">
        <w:rPr>
          <w:rFonts w:ascii="Times New Roman" w:eastAsia="Times New Roman" w:hAnsi="Times New Roman" w:cs="Times New Roman"/>
          <w:color w:val="111111"/>
          <w:sz w:val="28"/>
          <w:szCs w:val="28"/>
          <w:lang w:eastAsia="ru-RU"/>
        </w:rPr>
        <w:t>- Расширять у детей знания, о правилах </w:t>
      </w:r>
      <w:r w:rsidRPr="00C74B9F">
        <w:rPr>
          <w:rFonts w:ascii="Times New Roman" w:eastAsia="Times New Roman" w:hAnsi="Times New Roman" w:cs="Times New Roman"/>
          <w:bCs/>
          <w:color w:val="111111"/>
          <w:sz w:val="28"/>
          <w:szCs w:val="28"/>
          <w:bdr w:val="none" w:sz="0" w:space="0" w:color="auto" w:frame="1"/>
          <w:lang w:eastAsia="ru-RU"/>
        </w:rPr>
        <w:t>дорожного движения</w:t>
      </w:r>
      <w:r w:rsidRPr="00C74B9F">
        <w:rPr>
          <w:rFonts w:ascii="Times New Roman" w:eastAsia="Times New Roman" w:hAnsi="Times New Roman" w:cs="Times New Roman"/>
          <w:color w:val="111111"/>
          <w:sz w:val="28"/>
          <w:szCs w:val="28"/>
          <w:lang w:eastAsia="ru-RU"/>
        </w:rPr>
        <w:t>, о правилах поведения пешеходов;</w:t>
      </w:r>
    </w:p>
    <w:p w:rsidR="00C74B9F" w:rsidRPr="00C74B9F" w:rsidRDefault="00C74B9F" w:rsidP="00C74B9F">
      <w:pPr>
        <w:spacing w:after="0" w:line="240" w:lineRule="auto"/>
        <w:ind w:firstLine="360"/>
        <w:rPr>
          <w:rFonts w:ascii="Times New Roman" w:eastAsia="Times New Roman" w:hAnsi="Times New Roman" w:cs="Times New Roman"/>
          <w:color w:val="111111"/>
          <w:sz w:val="28"/>
          <w:szCs w:val="28"/>
          <w:lang w:eastAsia="ru-RU"/>
        </w:rPr>
      </w:pPr>
      <w:r w:rsidRPr="00C74B9F">
        <w:rPr>
          <w:rFonts w:ascii="Times New Roman" w:eastAsia="Times New Roman" w:hAnsi="Times New Roman" w:cs="Times New Roman"/>
          <w:color w:val="111111"/>
          <w:sz w:val="28"/>
          <w:szCs w:val="28"/>
          <w:lang w:eastAsia="ru-RU"/>
        </w:rPr>
        <w:t>- Закреплять знания о </w:t>
      </w:r>
      <w:r w:rsidRPr="00C74B9F">
        <w:rPr>
          <w:rFonts w:ascii="Times New Roman" w:eastAsia="Times New Roman" w:hAnsi="Times New Roman" w:cs="Times New Roman"/>
          <w:bCs/>
          <w:color w:val="111111"/>
          <w:sz w:val="28"/>
          <w:szCs w:val="28"/>
          <w:bdr w:val="none" w:sz="0" w:space="0" w:color="auto" w:frame="1"/>
          <w:lang w:eastAsia="ru-RU"/>
        </w:rPr>
        <w:t>дорожных знаках</w:t>
      </w:r>
      <w:r w:rsidRPr="00C74B9F">
        <w:rPr>
          <w:rFonts w:ascii="Times New Roman" w:eastAsia="Times New Roman" w:hAnsi="Times New Roman" w:cs="Times New Roman"/>
          <w:color w:val="111111"/>
          <w:sz w:val="28"/>
          <w:szCs w:val="28"/>
          <w:lang w:eastAsia="ru-RU"/>
        </w:rPr>
        <w:t>, о сигналах светофора их назначении;</w:t>
      </w:r>
    </w:p>
    <w:p w:rsidR="00C74B9F" w:rsidRPr="00C74B9F" w:rsidRDefault="00C74B9F" w:rsidP="00C74B9F">
      <w:pPr>
        <w:spacing w:after="0" w:line="240" w:lineRule="auto"/>
        <w:ind w:firstLine="360"/>
        <w:rPr>
          <w:rFonts w:ascii="Times New Roman" w:eastAsia="Times New Roman" w:hAnsi="Times New Roman" w:cs="Times New Roman"/>
          <w:color w:val="111111"/>
          <w:sz w:val="28"/>
          <w:szCs w:val="28"/>
          <w:lang w:eastAsia="ru-RU"/>
        </w:rPr>
      </w:pPr>
      <w:r w:rsidRPr="00C74B9F">
        <w:rPr>
          <w:rFonts w:ascii="Times New Roman" w:eastAsia="Times New Roman" w:hAnsi="Times New Roman" w:cs="Times New Roman"/>
          <w:color w:val="111111"/>
          <w:sz w:val="28"/>
          <w:szCs w:val="28"/>
          <w:lang w:eastAsia="ru-RU"/>
        </w:rPr>
        <w:t>- Сформировать умение у детей ориентироваться на улице символическими средствами </w:t>
      </w:r>
      <w:r w:rsidRPr="00C74B9F">
        <w:rPr>
          <w:rFonts w:ascii="Times New Roman" w:eastAsia="Times New Roman" w:hAnsi="Times New Roman" w:cs="Times New Roman"/>
          <w:bCs/>
          <w:color w:val="111111"/>
          <w:sz w:val="28"/>
          <w:szCs w:val="28"/>
          <w:bdr w:val="none" w:sz="0" w:space="0" w:color="auto" w:frame="1"/>
          <w:lang w:eastAsia="ru-RU"/>
        </w:rPr>
        <w:t>дорожного движения</w:t>
      </w:r>
      <w:r w:rsidRPr="00C74B9F">
        <w:rPr>
          <w:rFonts w:ascii="Times New Roman" w:eastAsia="Times New Roman" w:hAnsi="Times New Roman" w:cs="Times New Roman"/>
          <w:color w:val="111111"/>
          <w:sz w:val="28"/>
          <w:szCs w:val="28"/>
          <w:lang w:eastAsia="ru-RU"/>
        </w:rPr>
        <w:t>;</w:t>
      </w:r>
    </w:p>
    <w:p w:rsidR="00C74B9F" w:rsidRPr="00C74B9F" w:rsidRDefault="00C74B9F" w:rsidP="00C74B9F">
      <w:pPr>
        <w:spacing w:after="0" w:line="240" w:lineRule="auto"/>
        <w:ind w:firstLine="360"/>
        <w:rPr>
          <w:rFonts w:ascii="Times New Roman" w:eastAsia="Times New Roman" w:hAnsi="Times New Roman" w:cs="Times New Roman"/>
          <w:color w:val="111111"/>
          <w:sz w:val="28"/>
          <w:szCs w:val="28"/>
          <w:lang w:eastAsia="ru-RU"/>
        </w:rPr>
      </w:pPr>
      <w:r w:rsidRPr="00C74B9F">
        <w:rPr>
          <w:rFonts w:ascii="Times New Roman" w:eastAsia="Times New Roman" w:hAnsi="Times New Roman" w:cs="Times New Roman"/>
          <w:color w:val="111111"/>
          <w:sz w:val="28"/>
          <w:szCs w:val="28"/>
          <w:lang w:eastAsia="ru-RU"/>
        </w:rPr>
        <w:t>- Обучать детей умению собирать из частей целое;</w:t>
      </w:r>
    </w:p>
    <w:p w:rsidR="00C74B9F" w:rsidRPr="00C74B9F" w:rsidRDefault="00C74B9F" w:rsidP="00C74B9F">
      <w:pPr>
        <w:spacing w:after="0" w:line="240" w:lineRule="auto"/>
        <w:ind w:firstLine="360"/>
        <w:rPr>
          <w:rFonts w:ascii="Times New Roman" w:eastAsia="Times New Roman" w:hAnsi="Times New Roman" w:cs="Times New Roman"/>
          <w:color w:val="111111"/>
          <w:sz w:val="28"/>
          <w:szCs w:val="28"/>
          <w:lang w:eastAsia="ru-RU"/>
        </w:rPr>
      </w:pPr>
      <w:r w:rsidRPr="00C74B9F">
        <w:rPr>
          <w:rFonts w:ascii="Times New Roman" w:eastAsia="Times New Roman" w:hAnsi="Times New Roman" w:cs="Times New Roman"/>
          <w:color w:val="111111"/>
          <w:sz w:val="28"/>
          <w:szCs w:val="28"/>
          <w:lang w:eastAsia="ru-RU"/>
        </w:rPr>
        <w:t>- Развивать мелкую моторику, память, мышление;</w:t>
      </w:r>
    </w:p>
    <w:p w:rsidR="00C74B9F" w:rsidRPr="00C74B9F" w:rsidRDefault="00C74B9F" w:rsidP="00C74B9F">
      <w:pPr>
        <w:spacing w:after="0" w:line="240" w:lineRule="auto"/>
        <w:ind w:firstLine="360"/>
        <w:rPr>
          <w:rFonts w:ascii="Times New Roman" w:eastAsia="Times New Roman" w:hAnsi="Times New Roman" w:cs="Times New Roman"/>
          <w:color w:val="111111"/>
          <w:sz w:val="28"/>
          <w:szCs w:val="28"/>
          <w:lang w:eastAsia="ru-RU"/>
        </w:rPr>
      </w:pPr>
      <w:r w:rsidRPr="00C74B9F">
        <w:rPr>
          <w:rFonts w:ascii="Times New Roman" w:eastAsia="Times New Roman" w:hAnsi="Times New Roman" w:cs="Times New Roman"/>
          <w:color w:val="111111"/>
          <w:sz w:val="28"/>
          <w:szCs w:val="28"/>
          <w:lang w:eastAsia="ru-RU"/>
        </w:rPr>
        <w:t>- Создавать у детей положительный эмоциональный настрой.</w:t>
      </w:r>
    </w:p>
    <w:p w:rsidR="008633A1" w:rsidRPr="003A2329" w:rsidRDefault="008633A1" w:rsidP="003A2329">
      <w:pPr>
        <w:pStyle w:val="a3"/>
        <w:spacing w:before="0" w:beforeAutospacing="0" w:after="0" w:afterAutospacing="0"/>
        <w:ind w:firstLine="360"/>
        <w:rPr>
          <w:b/>
          <w:sz w:val="28"/>
          <w:szCs w:val="28"/>
        </w:rPr>
      </w:pPr>
      <w:r w:rsidRPr="003A2329">
        <w:rPr>
          <w:b/>
          <w:sz w:val="28"/>
          <w:szCs w:val="28"/>
        </w:rPr>
        <w:t>Практическая значимость игры</w:t>
      </w:r>
    </w:p>
    <w:p w:rsidR="008633A1" w:rsidRPr="003A2329" w:rsidRDefault="008633A1" w:rsidP="003A2329">
      <w:pPr>
        <w:pStyle w:val="a3"/>
        <w:spacing w:before="0" w:beforeAutospacing="0" w:after="0" w:afterAutospacing="0"/>
        <w:ind w:firstLine="360"/>
        <w:rPr>
          <w:sz w:val="28"/>
          <w:szCs w:val="28"/>
        </w:rPr>
      </w:pPr>
      <w:r w:rsidRPr="003A2329">
        <w:rPr>
          <w:sz w:val="28"/>
          <w:szCs w:val="28"/>
        </w:rPr>
        <w:t>Многофункциональное тактильное мобильное дидактическое пособие </w:t>
      </w:r>
      <w:r w:rsidRPr="003A2329">
        <w:rPr>
          <w:i/>
          <w:iCs/>
          <w:sz w:val="28"/>
          <w:szCs w:val="28"/>
          <w:bdr w:val="none" w:sz="0" w:space="0" w:color="auto" w:frame="1"/>
        </w:rPr>
        <w:t>«</w:t>
      </w:r>
      <w:r w:rsidRPr="003A2329">
        <w:rPr>
          <w:rStyle w:val="a4"/>
          <w:rFonts w:eastAsiaTheme="majorEastAsia"/>
          <w:b w:val="0"/>
          <w:sz w:val="28"/>
          <w:szCs w:val="28"/>
          <w:bdr w:val="none" w:sz="0" w:space="0" w:color="auto" w:frame="1"/>
        </w:rPr>
        <w:t>Планшет-ПДД</w:t>
      </w:r>
      <w:r w:rsidRPr="003A2329">
        <w:rPr>
          <w:i/>
          <w:iCs/>
          <w:sz w:val="28"/>
          <w:szCs w:val="28"/>
          <w:bdr w:val="none" w:sz="0" w:space="0" w:color="auto" w:frame="1"/>
        </w:rPr>
        <w:t xml:space="preserve">» </w:t>
      </w:r>
      <w:r w:rsidRPr="003A2329">
        <w:rPr>
          <w:sz w:val="28"/>
          <w:szCs w:val="28"/>
          <w:u w:val="single"/>
          <w:bdr w:val="none" w:sz="0" w:space="0" w:color="auto" w:frame="1"/>
        </w:rPr>
        <w:t>используется в различных видах деятельности</w:t>
      </w:r>
      <w:r w:rsidRPr="003A2329">
        <w:rPr>
          <w:sz w:val="28"/>
          <w:szCs w:val="28"/>
        </w:rPr>
        <w:t>:</w:t>
      </w:r>
    </w:p>
    <w:p w:rsidR="008633A1" w:rsidRPr="003A2329" w:rsidRDefault="008633A1" w:rsidP="003A2329">
      <w:pPr>
        <w:pStyle w:val="a3"/>
        <w:spacing w:before="0" w:beforeAutospacing="0" w:after="0" w:afterAutospacing="0"/>
        <w:ind w:firstLine="360"/>
        <w:rPr>
          <w:sz w:val="28"/>
          <w:szCs w:val="28"/>
        </w:rPr>
      </w:pPr>
      <w:r w:rsidRPr="003A2329">
        <w:rPr>
          <w:sz w:val="28"/>
          <w:szCs w:val="28"/>
        </w:rPr>
        <w:t>- в совместной деятельности педагога с детьми, для создания игровой ситуации, как при освоении нового, так и для закрепления пройденного материала;</w:t>
      </w:r>
    </w:p>
    <w:p w:rsidR="008633A1" w:rsidRPr="003A2329" w:rsidRDefault="008633A1" w:rsidP="003A2329">
      <w:pPr>
        <w:pStyle w:val="a3"/>
        <w:spacing w:before="0" w:beforeAutospacing="0" w:after="0" w:afterAutospacing="0"/>
        <w:ind w:firstLine="360"/>
        <w:rPr>
          <w:sz w:val="28"/>
          <w:szCs w:val="28"/>
        </w:rPr>
      </w:pPr>
      <w:r w:rsidRPr="003A2329">
        <w:rPr>
          <w:sz w:val="28"/>
          <w:szCs w:val="28"/>
        </w:rPr>
        <w:t>- в индивидуальной работе с детьми система усложнений игр и упражнений, позволяет педагогу подобрать материал, который будет ориентирован на каждого ребенка;</w:t>
      </w:r>
    </w:p>
    <w:p w:rsidR="00C74B9F" w:rsidRPr="00C74B9F" w:rsidRDefault="00C74B9F" w:rsidP="00C74B9F">
      <w:pPr>
        <w:spacing w:after="0" w:line="240" w:lineRule="auto"/>
        <w:rPr>
          <w:rFonts w:ascii="Times New Roman" w:hAnsi="Times New Roman" w:cs="Times New Roman"/>
          <w:sz w:val="28"/>
          <w:szCs w:val="28"/>
        </w:rPr>
      </w:pPr>
      <w:r w:rsidRPr="00C74B9F">
        <w:rPr>
          <w:rFonts w:ascii="Times New Roman" w:hAnsi="Times New Roman" w:cs="Times New Roman"/>
          <w:sz w:val="28"/>
          <w:szCs w:val="28"/>
        </w:rPr>
        <w:t>Итак, обучающий планшет. Чему он обучает?</w:t>
      </w:r>
    </w:p>
    <w:p w:rsidR="00C74B9F" w:rsidRPr="00C74B9F" w:rsidRDefault="00C74B9F" w:rsidP="00C74B9F">
      <w:pPr>
        <w:spacing w:after="0" w:line="240" w:lineRule="auto"/>
        <w:rPr>
          <w:rFonts w:ascii="Times New Roman" w:hAnsi="Times New Roman" w:cs="Times New Roman"/>
          <w:sz w:val="28"/>
          <w:szCs w:val="28"/>
        </w:rPr>
      </w:pPr>
      <w:r w:rsidRPr="00C74B9F">
        <w:rPr>
          <w:rFonts w:ascii="Times New Roman" w:hAnsi="Times New Roman" w:cs="Times New Roman"/>
          <w:b/>
          <w:sz w:val="28"/>
          <w:szCs w:val="28"/>
        </w:rPr>
        <w:t>Во-первых</w:t>
      </w:r>
      <w:r w:rsidRPr="00C74B9F">
        <w:rPr>
          <w:rFonts w:ascii="Times New Roman" w:hAnsi="Times New Roman" w:cs="Times New Roman"/>
          <w:sz w:val="28"/>
          <w:szCs w:val="28"/>
        </w:rPr>
        <w:t>, конечно, из названия понятно, что с его помощью ребенок может познакомиться с элементарными правилами дорожного движения, а именно с дорожными знаками.</w:t>
      </w:r>
    </w:p>
    <w:p w:rsidR="00C64B34" w:rsidRDefault="00C74B9F" w:rsidP="00C74B9F">
      <w:pPr>
        <w:spacing w:after="0" w:line="240" w:lineRule="auto"/>
        <w:rPr>
          <w:rFonts w:ascii="Times New Roman" w:hAnsi="Times New Roman" w:cs="Times New Roman"/>
          <w:sz w:val="28"/>
          <w:szCs w:val="28"/>
        </w:rPr>
      </w:pPr>
      <w:r w:rsidRPr="00C74B9F">
        <w:rPr>
          <w:rFonts w:ascii="Times New Roman" w:hAnsi="Times New Roman" w:cs="Times New Roman"/>
          <w:b/>
          <w:sz w:val="28"/>
          <w:szCs w:val="28"/>
        </w:rPr>
        <w:t>Во-вторых</w:t>
      </w:r>
      <w:r w:rsidRPr="00C74B9F">
        <w:rPr>
          <w:rFonts w:ascii="Times New Roman" w:hAnsi="Times New Roman" w:cs="Times New Roman"/>
          <w:sz w:val="28"/>
          <w:szCs w:val="28"/>
        </w:rPr>
        <w:t xml:space="preserve">, с помощью этого </w:t>
      </w:r>
      <w:r w:rsidR="00C64B34">
        <w:rPr>
          <w:rFonts w:ascii="Times New Roman" w:hAnsi="Times New Roman" w:cs="Times New Roman"/>
          <w:sz w:val="28"/>
          <w:szCs w:val="28"/>
        </w:rPr>
        <w:t>развивающего</w:t>
      </w:r>
      <w:r w:rsidRPr="00C74B9F">
        <w:rPr>
          <w:rFonts w:ascii="Times New Roman" w:hAnsi="Times New Roman" w:cs="Times New Roman"/>
          <w:sz w:val="28"/>
          <w:szCs w:val="28"/>
        </w:rPr>
        <w:t xml:space="preserve"> планшета </w:t>
      </w:r>
      <w:proofErr w:type="gramStart"/>
      <w:r w:rsidRPr="00C74B9F">
        <w:rPr>
          <w:rFonts w:ascii="Times New Roman" w:hAnsi="Times New Roman" w:cs="Times New Roman"/>
          <w:sz w:val="28"/>
          <w:szCs w:val="28"/>
        </w:rPr>
        <w:t>ребенок</w:t>
      </w:r>
      <w:proofErr w:type="gramEnd"/>
      <w:r w:rsidRPr="00C74B9F">
        <w:rPr>
          <w:rFonts w:ascii="Times New Roman" w:hAnsi="Times New Roman" w:cs="Times New Roman"/>
          <w:sz w:val="28"/>
          <w:szCs w:val="28"/>
        </w:rPr>
        <w:t xml:space="preserve"> узнает </w:t>
      </w:r>
      <w:proofErr w:type="gramStart"/>
      <w:r w:rsidRPr="00C74B9F">
        <w:rPr>
          <w:rFonts w:ascii="Times New Roman" w:hAnsi="Times New Roman" w:cs="Times New Roman"/>
          <w:sz w:val="28"/>
          <w:szCs w:val="28"/>
        </w:rPr>
        <w:t>ка</w:t>
      </w:r>
      <w:r w:rsidR="00C64B34">
        <w:rPr>
          <w:rFonts w:ascii="Times New Roman" w:hAnsi="Times New Roman" w:cs="Times New Roman"/>
          <w:sz w:val="28"/>
          <w:szCs w:val="28"/>
        </w:rPr>
        <w:t>кие</w:t>
      </w:r>
      <w:proofErr w:type="gramEnd"/>
      <w:r w:rsidR="00C64B34">
        <w:rPr>
          <w:rFonts w:ascii="Times New Roman" w:hAnsi="Times New Roman" w:cs="Times New Roman"/>
          <w:sz w:val="28"/>
          <w:szCs w:val="28"/>
        </w:rPr>
        <w:t xml:space="preserve"> существует виды транспорта, знаков. </w:t>
      </w:r>
    </w:p>
    <w:p w:rsidR="00C74B9F" w:rsidRPr="00C74B9F" w:rsidRDefault="00C74B9F" w:rsidP="00C74B9F">
      <w:pPr>
        <w:spacing w:after="0" w:line="240" w:lineRule="auto"/>
        <w:rPr>
          <w:rFonts w:ascii="Times New Roman" w:hAnsi="Times New Roman" w:cs="Times New Roman"/>
          <w:sz w:val="28"/>
          <w:szCs w:val="28"/>
        </w:rPr>
      </w:pPr>
      <w:r w:rsidRPr="00C74B9F">
        <w:rPr>
          <w:rFonts w:ascii="Times New Roman" w:hAnsi="Times New Roman" w:cs="Times New Roman"/>
          <w:b/>
          <w:sz w:val="28"/>
          <w:szCs w:val="28"/>
        </w:rPr>
        <w:t>В-третьих,</w:t>
      </w:r>
      <w:r w:rsidRPr="00C74B9F">
        <w:rPr>
          <w:rFonts w:ascii="Times New Roman" w:hAnsi="Times New Roman" w:cs="Times New Roman"/>
          <w:sz w:val="28"/>
          <w:szCs w:val="28"/>
        </w:rPr>
        <w:t xml:space="preserve"> ребенок научится различать цвета</w:t>
      </w:r>
      <w:r w:rsidR="00C64B34">
        <w:rPr>
          <w:rFonts w:ascii="Times New Roman" w:hAnsi="Times New Roman" w:cs="Times New Roman"/>
          <w:sz w:val="28"/>
          <w:szCs w:val="28"/>
        </w:rPr>
        <w:t xml:space="preserve"> и размеры</w:t>
      </w:r>
      <w:proofErr w:type="gramStart"/>
      <w:r w:rsidR="00C64B34">
        <w:rPr>
          <w:rFonts w:ascii="Times New Roman" w:hAnsi="Times New Roman" w:cs="Times New Roman"/>
          <w:sz w:val="28"/>
          <w:szCs w:val="28"/>
        </w:rPr>
        <w:t xml:space="preserve"> </w:t>
      </w:r>
      <w:r w:rsidRPr="00C74B9F">
        <w:rPr>
          <w:rFonts w:ascii="Times New Roman" w:hAnsi="Times New Roman" w:cs="Times New Roman"/>
          <w:sz w:val="28"/>
          <w:szCs w:val="28"/>
        </w:rPr>
        <w:t>.</w:t>
      </w:r>
      <w:proofErr w:type="gramEnd"/>
    </w:p>
    <w:p w:rsidR="00C74B9F" w:rsidRDefault="00C74B9F" w:rsidP="00C74B9F">
      <w:pPr>
        <w:spacing w:after="0" w:line="240" w:lineRule="auto"/>
        <w:ind w:firstLine="360"/>
        <w:rPr>
          <w:rFonts w:ascii="Times New Roman" w:eastAsia="Times New Roman" w:hAnsi="Times New Roman" w:cs="Times New Roman"/>
          <w:color w:val="111111"/>
          <w:sz w:val="28"/>
          <w:szCs w:val="28"/>
          <w:lang w:eastAsia="ru-RU"/>
        </w:rPr>
      </w:pPr>
      <w:r w:rsidRPr="00C74B9F">
        <w:rPr>
          <w:rFonts w:ascii="Times New Roman" w:eastAsia="Times New Roman" w:hAnsi="Times New Roman" w:cs="Times New Roman"/>
          <w:b/>
          <w:color w:val="111111"/>
          <w:sz w:val="28"/>
          <w:szCs w:val="28"/>
          <w:lang w:eastAsia="ru-RU"/>
        </w:rPr>
        <w:t>Младшие</w:t>
      </w:r>
      <w:r w:rsidRPr="00C74B9F">
        <w:rPr>
          <w:rFonts w:ascii="Times New Roman" w:eastAsia="Times New Roman" w:hAnsi="Times New Roman" w:cs="Times New Roman"/>
          <w:color w:val="111111"/>
          <w:sz w:val="28"/>
          <w:szCs w:val="28"/>
          <w:lang w:eastAsia="ru-RU"/>
        </w:rPr>
        <w:t> </w:t>
      </w:r>
      <w:r w:rsidRPr="00C74B9F">
        <w:rPr>
          <w:rFonts w:ascii="Times New Roman" w:eastAsia="Times New Roman" w:hAnsi="Times New Roman" w:cs="Times New Roman"/>
          <w:bCs/>
          <w:color w:val="111111"/>
          <w:sz w:val="28"/>
          <w:szCs w:val="28"/>
          <w:bdr w:val="none" w:sz="0" w:space="0" w:color="auto" w:frame="1"/>
          <w:lang w:eastAsia="ru-RU"/>
        </w:rPr>
        <w:t>дошкольники</w:t>
      </w:r>
      <w:r w:rsidRPr="00C74B9F">
        <w:rPr>
          <w:rFonts w:ascii="Times New Roman" w:eastAsia="Times New Roman" w:hAnsi="Times New Roman" w:cs="Times New Roman"/>
          <w:color w:val="111111"/>
          <w:sz w:val="28"/>
          <w:szCs w:val="28"/>
          <w:lang w:eastAsia="ru-RU"/>
        </w:rPr>
        <w:t> знакомятся с разными видами транспорта, машинами специаль</w:t>
      </w:r>
      <w:r w:rsidR="00C64B34">
        <w:rPr>
          <w:rFonts w:ascii="Times New Roman" w:eastAsia="Times New Roman" w:hAnsi="Times New Roman" w:cs="Times New Roman"/>
          <w:color w:val="111111"/>
          <w:sz w:val="28"/>
          <w:szCs w:val="28"/>
          <w:lang w:eastAsia="ru-RU"/>
        </w:rPr>
        <w:t xml:space="preserve">ного назначения </w:t>
      </w:r>
      <w:r w:rsidRPr="00C74B9F">
        <w:rPr>
          <w:rFonts w:ascii="Times New Roman" w:eastAsia="Times New Roman" w:hAnsi="Times New Roman" w:cs="Times New Roman"/>
          <w:color w:val="111111"/>
          <w:sz w:val="28"/>
          <w:szCs w:val="28"/>
          <w:lang w:eastAsia="ru-RU"/>
        </w:rPr>
        <w:t xml:space="preserve">и т. д. </w:t>
      </w:r>
    </w:p>
    <w:p w:rsidR="00C74B9F" w:rsidRDefault="00C74B9F" w:rsidP="00C74B9F">
      <w:pPr>
        <w:spacing w:after="0" w:line="240" w:lineRule="auto"/>
        <w:ind w:firstLine="360"/>
        <w:rPr>
          <w:rFonts w:ascii="Times New Roman" w:eastAsia="Times New Roman" w:hAnsi="Times New Roman" w:cs="Times New Roman"/>
          <w:color w:val="111111"/>
          <w:sz w:val="28"/>
          <w:szCs w:val="28"/>
          <w:lang w:eastAsia="ru-RU"/>
        </w:rPr>
      </w:pPr>
      <w:r w:rsidRPr="00C74B9F">
        <w:rPr>
          <w:rFonts w:ascii="Times New Roman" w:eastAsia="Times New Roman" w:hAnsi="Times New Roman" w:cs="Times New Roman"/>
          <w:b/>
          <w:color w:val="111111"/>
          <w:sz w:val="28"/>
          <w:szCs w:val="28"/>
          <w:lang w:eastAsia="ru-RU"/>
        </w:rPr>
        <w:t>Старшие</w:t>
      </w:r>
      <w:r w:rsidRPr="00C74B9F">
        <w:rPr>
          <w:rFonts w:ascii="Times New Roman" w:eastAsia="Times New Roman" w:hAnsi="Times New Roman" w:cs="Times New Roman"/>
          <w:color w:val="111111"/>
          <w:sz w:val="28"/>
          <w:szCs w:val="28"/>
          <w:lang w:eastAsia="ru-RU"/>
        </w:rPr>
        <w:t> </w:t>
      </w:r>
      <w:r w:rsidRPr="00C74B9F">
        <w:rPr>
          <w:rFonts w:ascii="Times New Roman" w:eastAsia="Times New Roman" w:hAnsi="Times New Roman" w:cs="Times New Roman"/>
          <w:bCs/>
          <w:color w:val="111111"/>
          <w:sz w:val="28"/>
          <w:szCs w:val="28"/>
          <w:bdr w:val="none" w:sz="0" w:space="0" w:color="auto" w:frame="1"/>
          <w:lang w:eastAsia="ru-RU"/>
        </w:rPr>
        <w:t>дошкольники</w:t>
      </w:r>
      <w:r w:rsidRPr="00C74B9F">
        <w:rPr>
          <w:rFonts w:ascii="Times New Roman" w:eastAsia="Times New Roman" w:hAnsi="Times New Roman" w:cs="Times New Roman"/>
          <w:b/>
          <w:bCs/>
          <w:color w:val="111111"/>
          <w:sz w:val="28"/>
          <w:szCs w:val="28"/>
          <w:bdr w:val="none" w:sz="0" w:space="0" w:color="auto" w:frame="1"/>
          <w:lang w:eastAsia="ru-RU"/>
        </w:rPr>
        <w:t xml:space="preserve"> с </w:t>
      </w:r>
      <w:r w:rsidRPr="00C74B9F">
        <w:rPr>
          <w:rFonts w:ascii="Times New Roman" w:eastAsia="Times New Roman" w:hAnsi="Times New Roman" w:cs="Times New Roman"/>
          <w:bCs/>
          <w:color w:val="111111"/>
          <w:sz w:val="28"/>
          <w:szCs w:val="28"/>
          <w:bdr w:val="none" w:sz="0" w:space="0" w:color="auto" w:frame="1"/>
          <w:lang w:eastAsia="ru-RU"/>
        </w:rPr>
        <w:t>дорожным</w:t>
      </w:r>
      <w:r>
        <w:rPr>
          <w:rFonts w:ascii="Times New Roman" w:eastAsia="Times New Roman" w:hAnsi="Times New Roman" w:cs="Times New Roman"/>
          <w:color w:val="111111"/>
          <w:sz w:val="28"/>
          <w:szCs w:val="28"/>
          <w:u w:val="single"/>
          <w:bdr w:val="none" w:sz="0" w:space="0" w:color="auto" w:frame="1"/>
          <w:lang w:eastAsia="ru-RU"/>
        </w:rPr>
        <w:t xml:space="preserve"> </w:t>
      </w:r>
      <w:r w:rsidRPr="00C74B9F">
        <w:rPr>
          <w:rFonts w:ascii="Times New Roman" w:eastAsia="Times New Roman" w:hAnsi="Times New Roman" w:cs="Times New Roman"/>
          <w:color w:val="111111"/>
          <w:sz w:val="28"/>
          <w:szCs w:val="28"/>
          <w:bdr w:val="none" w:sz="0" w:space="0" w:color="auto" w:frame="1"/>
          <w:lang w:eastAsia="ru-RU"/>
        </w:rPr>
        <w:t>планшетом  работают в течение года</w:t>
      </w:r>
      <w:r w:rsidRPr="00C74B9F">
        <w:rPr>
          <w:rFonts w:ascii="Times New Roman" w:eastAsia="Times New Roman" w:hAnsi="Times New Roman" w:cs="Times New Roman"/>
          <w:color w:val="111111"/>
          <w:sz w:val="28"/>
          <w:szCs w:val="28"/>
          <w:lang w:eastAsia="ru-RU"/>
        </w:rPr>
        <w:t>: отгадывают загадки, расставляют </w:t>
      </w:r>
      <w:r w:rsidRPr="00C74B9F">
        <w:rPr>
          <w:rFonts w:ascii="Times New Roman" w:eastAsia="Times New Roman" w:hAnsi="Times New Roman" w:cs="Times New Roman"/>
          <w:bCs/>
          <w:color w:val="111111"/>
          <w:sz w:val="28"/>
          <w:szCs w:val="28"/>
          <w:bdr w:val="none" w:sz="0" w:space="0" w:color="auto" w:frame="1"/>
          <w:lang w:eastAsia="ru-RU"/>
        </w:rPr>
        <w:t>дорожные знаки</w:t>
      </w:r>
      <w:r w:rsidRPr="00C74B9F">
        <w:rPr>
          <w:rFonts w:ascii="Times New Roman" w:eastAsia="Times New Roman" w:hAnsi="Times New Roman" w:cs="Times New Roman"/>
          <w:color w:val="111111"/>
          <w:sz w:val="28"/>
          <w:szCs w:val="28"/>
          <w:lang w:eastAsia="ru-RU"/>
        </w:rPr>
        <w:t>, моделируют </w:t>
      </w:r>
      <w:r w:rsidRPr="00C74B9F">
        <w:rPr>
          <w:rFonts w:ascii="Times New Roman" w:eastAsia="Times New Roman" w:hAnsi="Times New Roman" w:cs="Times New Roman"/>
          <w:bCs/>
          <w:color w:val="111111"/>
          <w:sz w:val="28"/>
          <w:szCs w:val="28"/>
          <w:bdr w:val="none" w:sz="0" w:space="0" w:color="auto" w:frame="1"/>
          <w:lang w:eastAsia="ru-RU"/>
        </w:rPr>
        <w:t>дорожные</w:t>
      </w:r>
      <w:r w:rsidRPr="00C74B9F">
        <w:rPr>
          <w:rFonts w:ascii="Times New Roman" w:eastAsia="Times New Roman" w:hAnsi="Times New Roman" w:cs="Times New Roman"/>
          <w:color w:val="111111"/>
          <w:sz w:val="28"/>
          <w:szCs w:val="28"/>
          <w:lang w:eastAsia="ru-RU"/>
        </w:rPr>
        <w:t> ситуации и сами их разрешают.</w:t>
      </w:r>
      <w:r>
        <w:rPr>
          <w:rFonts w:ascii="Times New Roman" w:eastAsia="Times New Roman" w:hAnsi="Times New Roman" w:cs="Times New Roman"/>
          <w:color w:val="111111"/>
          <w:sz w:val="28"/>
          <w:szCs w:val="28"/>
          <w:lang w:eastAsia="ru-RU"/>
        </w:rPr>
        <w:t xml:space="preserve"> </w:t>
      </w:r>
      <w:r w:rsidRPr="00C74B9F">
        <w:rPr>
          <w:rFonts w:ascii="Times New Roman" w:eastAsia="Times New Roman" w:hAnsi="Times New Roman" w:cs="Times New Roman"/>
          <w:color w:val="111111"/>
          <w:sz w:val="28"/>
          <w:szCs w:val="28"/>
          <w:u w:val="single"/>
          <w:bdr w:val="none" w:sz="0" w:space="0" w:color="auto" w:frame="1"/>
          <w:lang w:eastAsia="ru-RU"/>
        </w:rPr>
        <w:t>Выполняют разные задания</w:t>
      </w:r>
      <w:r w:rsidRPr="00C74B9F">
        <w:rPr>
          <w:rFonts w:ascii="Times New Roman" w:eastAsia="Times New Roman" w:hAnsi="Times New Roman" w:cs="Times New Roman"/>
          <w:color w:val="111111"/>
          <w:sz w:val="28"/>
          <w:szCs w:val="28"/>
          <w:lang w:eastAsia="ru-RU"/>
        </w:rPr>
        <w:t>: правильно перейди </w:t>
      </w:r>
      <w:r w:rsidRPr="009D60FD">
        <w:rPr>
          <w:rFonts w:ascii="Times New Roman" w:eastAsia="Times New Roman" w:hAnsi="Times New Roman" w:cs="Times New Roman"/>
          <w:bCs/>
          <w:color w:val="111111"/>
          <w:sz w:val="28"/>
          <w:szCs w:val="28"/>
          <w:bdr w:val="none" w:sz="0" w:space="0" w:color="auto" w:frame="1"/>
          <w:lang w:eastAsia="ru-RU"/>
        </w:rPr>
        <w:t>дорогу</w:t>
      </w:r>
      <w:r w:rsidRPr="00C74B9F">
        <w:rPr>
          <w:rFonts w:ascii="Times New Roman" w:eastAsia="Times New Roman" w:hAnsi="Times New Roman" w:cs="Times New Roman"/>
          <w:color w:val="111111"/>
          <w:sz w:val="28"/>
          <w:szCs w:val="28"/>
          <w:lang w:eastAsia="ru-RU"/>
        </w:rPr>
        <w:t> и дойдешь до детского сада, помоги зайчику перейти перекрёсток, найди нарушителей, ведут фигурки пешеходов по </w:t>
      </w:r>
      <w:r w:rsidRPr="009D60FD">
        <w:rPr>
          <w:rFonts w:ascii="Times New Roman" w:eastAsia="Times New Roman" w:hAnsi="Times New Roman" w:cs="Times New Roman"/>
          <w:bCs/>
          <w:color w:val="111111"/>
          <w:sz w:val="28"/>
          <w:szCs w:val="28"/>
          <w:bdr w:val="none" w:sz="0" w:space="0" w:color="auto" w:frame="1"/>
          <w:lang w:eastAsia="ru-RU"/>
        </w:rPr>
        <w:t>безопасному маршруту и т</w:t>
      </w:r>
      <w:r w:rsidRPr="00C74B9F">
        <w:rPr>
          <w:rFonts w:ascii="Times New Roman" w:eastAsia="Times New Roman" w:hAnsi="Times New Roman" w:cs="Times New Roman"/>
          <w:color w:val="111111"/>
          <w:sz w:val="28"/>
          <w:szCs w:val="28"/>
          <w:lang w:eastAsia="ru-RU"/>
        </w:rPr>
        <w:t>. д.</w:t>
      </w:r>
    </w:p>
    <w:p w:rsidR="00D809F4" w:rsidRPr="00C74B9F" w:rsidRDefault="00D809F4" w:rsidP="00C74B9F">
      <w:pPr>
        <w:spacing w:after="0" w:line="240" w:lineRule="auto"/>
        <w:ind w:firstLine="360"/>
        <w:rPr>
          <w:rFonts w:ascii="Times New Roman" w:eastAsia="Times New Roman" w:hAnsi="Times New Roman" w:cs="Times New Roman"/>
          <w:color w:val="111111"/>
          <w:sz w:val="28"/>
          <w:szCs w:val="28"/>
          <w:lang w:eastAsia="ru-RU"/>
        </w:rPr>
      </w:pPr>
    </w:p>
    <w:p w:rsidR="008633A1" w:rsidRPr="003A2329" w:rsidRDefault="008633A1" w:rsidP="003A2329">
      <w:pPr>
        <w:pStyle w:val="a3"/>
        <w:spacing w:before="0" w:beforeAutospacing="0" w:after="0" w:afterAutospacing="0"/>
        <w:ind w:firstLine="360"/>
        <w:rPr>
          <w:sz w:val="28"/>
          <w:szCs w:val="28"/>
        </w:rPr>
      </w:pPr>
      <w:r w:rsidRPr="00C64B34">
        <w:rPr>
          <w:b/>
          <w:sz w:val="28"/>
          <w:szCs w:val="28"/>
        </w:rPr>
        <w:lastRenderedPageBreak/>
        <w:t>Данное дидактическая </w:t>
      </w:r>
      <w:r w:rsidRPr="00C64B34">
        <w:rPr>
          <w:rStyle w:val="a4"/>
          <w:rFonts w:eastAsiaTheme="majorEastAsia"/>
          <w:sz w:val="28"/>
          <w:szCs w:val="28"/>
          <w:bdr w:val="none" w:sz="0" w:space="0" w:color="auto" w:frame="1"/>
        </w:rPr>
        <w:t>игра</w:t>
      </w:r>
      <w:r w:rsidRPr="003A2329">
        <w:rPr>
          <w:sz w:val="28"/>
          <w:szCs w:val="28"/>
        </w:rPr>
        <w:t> представляет собой настольное пособие в виде </w:t>
      </w:r>
      <w:r w:rsidRPr="003A2329">
        <w:rPr>
          <w:rStyle w:val="a4"/>
          <w:rFonts w:eastAsiaTheme="majorEastAsia"/>
          <w:b w:val="0"/>
          <w:sz w:val="28"/>
          <w:szCs w:val="28"/>
          <w:bdr w:val="none" w:sz="0" w:space="0" w:color="auto" w:frame="1"/>
        </w:rPr>
        <w:t>планшет</w:t>
      </w:r>
      <w:proofErr w:type="gramStart"/>
      <w:r w:rsidRPr="003A2329">
        <w:rPr>
          <w:rStyle w:val="a4"/>
          <w:rFonts w:eastAsiaTheme="majorEastAsia"/>
          <w:b w:val="0"/>
          <w:sz w:val="28"/>
          <w:szCs w:val="28"/>
          <w:bdr w:val="none" w:sz="0" w:space="0" w:color="auto" w:frame="1"/>
        </w:rPr>
        <w:t>а-</w:t>
      </w:r>
      <w:proofErr w:type="gramEnd"/>
      <w:r w:rsidRPr="003A2329">
        <w:rPr>
          <w:rStyle w:val="a4"/>
          <w:rFonts w:eastAsiaTheme="majorEastAsia"/>
          <w:b w:val="0"/>
          <w:sz w:val="28"/>
          <w:szCs w:val="28"/>
          <w:bdr w:val="none" w:sz="0" w:space="0" w:color="auto" w:frame="1"/>
        </w:rPr>
        <w:t xml:space="preserve"> машины </w:t>
      </w:r>
      <w:r w:rsidRPr="003A2329">
        <w:rPr>
          <w:sz w:val="28"/>
          <w:szCs w:val="28"/>
        </w:rPr>
        <w:t xml:space="preserve">, имеющее твердую основу, которая изготовлена из </w:t>
      </w:r>
      <w:proofErr w:type="spellStart"/>
      <w:r w:rsidRPr="003A2329">
        <w:rPr>
          <w:sz w:val="28"/>
          <w:szCs w:val="28"/>
        </w:rPr>
        <w:t>крагиса</w:t>
      </w:r>
      <w:proofErr w:type="spellEnd"/>
      <w:r w:rsidR="00C64B34">
        <w:rPr>
          <w:sz w:val="28"/>
          <w:szCs w:val="28"/>
        </w:rPr>
        <w:t xml:space="preserve">- двухсторонний </w:t>
      </w:r>
      <w:r w:rsidRPr="003A2329">
        <w:rPr>
          <w:sz w:val="28"/>
          <w:szCs w:val="28"/>
        </w:rPr>
        <w:t xml:space="preserve">. Сверху наклеена </w:t>
      </w:r>
      <w:proofErr w:type="spellStart"/>
      <w:r w:rsidRPr="003A2329">
        <w:rPr>
          <w:sz w:val="28"/>
          <w:szCs w:val="28"/>
        </w:rPr>
        <w:t>самоклейкой</w:t>
      </w:r>
      <w:proofErr w:type="spellEnd"/>
      <w:r w:rsidRPr="003A2329">
        <w:rPr>
          <w:sz w:val="28"/>
          <w:szCs w:val="28"/>
        </w:rPr>
        <w:t xml:space="preserve">, оснащена разными </w:t>
      </w:r>
      <w:r w:rsidR="00C64B34">
        <w:rPr>
          <w:sz w:val="28"/>
          <w:szCs w:val="28"/>
        </w:rPr>
        <w:t xml:space="preserve">красочными </w:t>
      </w:r>
      <w:r w:rsidRPr="003A2329">
        <w:rPr>
          <w:sz w:val="28"/>
          <w:szCs w:val="28"/>
        </w:rPr>
        <w:t xml:space="preserve"> </w:t>
      </w:r>
      <w:proofErr w:type="spellStart"/>
      <w:r w:rsidRPr="003A2329">
        <w:rPr>
          <w:sz w:val="28"/>
          <w:szCs w:val="28"/>
        </w:rPr>
        <w:t>кармашками</w:t>
      </w:r>
      <w:r w:rsidR="00C64B34">
        <w:rPr>
          <w:sz w:val="28"/>
          <w:szCs w:val="28"/>
        </w:rPr>
        <w:t>,папками</w:t>
      </w:r>
      <w:proofErr w:type="spellEnd"/>
      <w:r w:rsidRPr="003A2329">
        <w:rPr>
          <w:sz w:val="28"/>
          <w:szCs w:val="28"/>
        </w:rPr>
        <w:t xml:space="preserve">. </w:t>
      </w:r>
    </w:p>
    <w:p w:rsidR="008633A1" w:rsidRPr="003A2329" w:rsidRDefault="008633A1" w:rsidP="003A2329">
      <w:pPr>
        <w:pStyle w:val="a3"/>
        <w:spacing w:before="0" w:beforeAutospacing="0" w:after="0" w:afterAutospacing="0"/>
        <w:ind w:firstLine="360"/>
        <w:rPr>
          <w:sz w:val="28"/>
          <w:szCs w:val="28"/>
        </w:rPr>
      </w:pPr>
      <w:r w:rsidRPr="003A2329">
        <w:rPr>
          <w:sz w:val="28"/>
          <w:szCs w:val="28"/>
        </w:rPr>
        <w:t>Размеры </w:t>
      </w:r>
      <w:r w:rsidRPr="003A2329">
        <w:rPr>
          <w:rStyle w:val="a4"/>
          <w:rFonts w:eastAsiaTheme="majorEastAsia"/>
          <w:b w:val="0"/>
          <w:sz w:val="28"/>
          <w:szCs w:val="28"/>
          <w:bdr w:val="none" w:sz="0" w:space="0" w:color="auto" w:frame="1"/>
        </w:rPr>
        <w:t>планшета 80х40 см</w:t>
      </w:r>
      <w:r w:rsidRPr="003A2329">
        <w:rPr>
          <w:sz w:val="28"/>
          <w:szCs w:val="28"/>
        </w:rPr>
        <w:t>. Хорошая идея решения принципа статичности-динамичности – различные элементы крепятся к </w:t>
      </w:r>
      <w:r w:rsidRPr="003A2329">
        <w:rPr>
          <w:rStyle w:val="a4"/>
          <w:rFonts w:eastAsiaTheme="majorEastAsia"/>
          <w:b w:val="0"/>
          <w:sz w:val="28"/>
          <w:szCs w:val="28"/>
          <w:bdr w:val="none" w:sz="0" w:space="0" w:color="auto" w:frame="1"/>
        </w:rPr>
        <w:t>планшету</w:t>
      </w:r>
      <w:r w:rsidRPr="003A2329">
        <w:rPr>
          <w:sz w:val="28"/>
          <w:szCs w:val="28"/>
        </w:rPr>
        <w:t xml:space="preserve"> при помощи </w:t>
      </w:r>
      <w:r w:rsidRPr="003A2329">
        <w:rPr>
          <w:iCs/>
          <w:sz w:val="28"/>
          <w:szCs w:val="28"/>
          <w:bdr w:val="none" w:sz="0" w:space="0" w:color="auto" w:frame="1"/>
        </w:rPr>
        <w:t>кармашки</w:t>
      </w:r>
      <w:r w:rsidR="00163670" w:rsidRPr="003A2329">
        <w:rPr>
          <w:iCs/>
          <w:sz w:val="28"/>
          <w:szCs w:val="28"/>
          <w:bdr w:val="none" w:sz="0" w:space="0" w:color="auto" w:frame="1"/>
        </w:rPr>
        <w:t>,</w:t>
      </w:r>
      <w:r w:rsidRPr="003A2329">
        <w:rPr>
          <w:i/>
          <w:iCs/>
          <w:sz w:val="28"/>
          <w:szCs w:val="28"/>
          <w:bdr w:val="none" w:sz="0" w:space="0" w:color="auto" w:frame="1"/>
        </w:rPr>
        <w:t xml:space="preserve"> </w:t>
      </w:r>
      <w:r w:rsidRPr="003A2329">
        <w:rPr>
          <w:rStyle w:val="a4"/>
          <w:rFonts w:eastAsiaTheme="majorEastAsia"/>
          <w:b w:val="0"/>
          <w:sz w:val="28"/>
          <w:szCs w:val="28"/>
          <w:bdr w:val="none" w:sz="0" w:space="0" w:color="auto" w:frame="1"/>
        </w:rPr>
        <w:t>картинки на липучках</w:t>
      </w:r>
      <w:proofErr w:type="gramStart"/>
      <w:r w:rsidR="00163670" w:rsidRPr="003A2329">
        <w:rPr>
          <w:rStyle w:val="a4"/>
          <w:rFonts w:eastAsiaTheme="majorEastAsia"/>
          <w:b w:val="0"/>
          <w:sz w:val="28"/>
          <w:szCs w:val="28"/>
          <w:bdr w:val="none" w:sz="0" w:space="0" w:color="auto" w:frame="1"/>
        </w:rPr>
        <w:t xml:space="preserve"> ,</w:t>
      </w:r>
      <w:proofErr w:type="gramEnd"/>
      <w:r w:rsidR="00163670" w:rsidRPr="003A2329">
        <w:rPr>
          <w:rStyle w:val="a4"/>
          <w:rFonts w:eastAsiaTheme="majorEastAsia"/>
          <w:b w:val="0"/>
          <w:sz w:val="28"/>
          <w:szCs w:val="28"/>
          <w:bdr w:val="none" w:sz="0" w:space="0" w:color="auto" w:frame="1"/>
        </w:rPr>
        <w:t xml:space="preserve"> разные зажимы и папки</w:t>
      </w:r>
      <w:r w:rsidRPr="003A2329">
        <w:rPr>
          <w:sz w:val="28"/>
          <w:szCs w:val="28"/>
        </w:rPr>
        <w:t>.</w:t>
      </w:r>
    </w:p>
    <w:p w:rsidR="008633A1" w:rsidRPr="003A2329" w:rsidRDefault="008633A1" w:rsidP="003A2329">
      <w:pPr>
        <w:pStyle w:val="a3"/>
        <w:spacing w:before="0" w:beforeAutospacing="0" w:after="0" w:afterAutospacing="0"/>
        <w:ind w:firstLine="360"/>
        <w:rPr>
          <w:sz w:val="28"/>
          <w:szCs w:val="28"/>
        </w:rPr>
      </w:pPr>
      <w:r w:rsidRPr="003A2329">
        <w:rPr>
          <w:sz w:val="28"/>
          <w:szCs w:val="28"/>
          <w:u w:val="single"/>
          <w:bdr w:val="none" w:sz="0" w:space="0" w:color="auto" w:frame="1"/>
        </w:rPr>
        <w:t>К пособию имеется разнообразный дидактический материал</w:t>
      </w:r>
      <w:r w:rsidRPr="003A2329">
        <w:rPr>
          <w:sz w:val="28"/>
          <w:szCs w:val="28"/>
        </w:rPr>
        <w:t>:</w:t>
      </w:r>
    </w:p>
    <w:p w:rsidR="008633A1" w:rsidRPr="003A2329" w:rsidRDefault="008633A1" w:rsidP="003A2329">
      <w:pPr>
        <w:pStyle w:val="a3"/>
        <w:spacing w:before="0" w:beforeAutospacing="0" w:after="0" w:afterAutospacing="0"/>
        <w:ind w:firstLine="360"/>
        <w:rPr>
          <w:sz w:val="28"/>
          <w:szCs w:val="28"/>
        </w:rPr>
      </w:pPr>
      <w:r w:rsidRPr="003A2329">
        <w:rPr>
          <w:sz w:val="28"/>
          <w:szCs w:val="28"/>
        </w:rPr>
        <w:t>- цветные картинки разных видов транспорта, имеющих ламинированную основу и изготовленные из бумаги. На задней стороне каждой картинки находится </w:t>
      </w:r>
      <w:r w:rsidRPr="003A2329">
        <w:rPr>
          <w:rStyle w:val="a4"/>
          <w:rFonts w:eastAsiaTheme="majorEastAsia"/>
          <w:b w:val="0"/>
          <w:sz w:val="28"/>
          <w:szCs w:val="28"/>
          <w:bdr w:val="none" w:sz="0" w:space="0" w:color="auto" w:frame="1"/>
        </w:rPr>
        <w:t>лента-липучка</w:t>
      </w:r>
      <w:r w:rsidRPr="003A2329">
        <w:rPr>
          <w:sz w:val="28"/>
          <w:szCs w:val="28"/>
        </w:rPr>
        <w:t>, помогающая крепить картинки к </w:t>
      </w:r>
      <w:r w:rsidRPr="003A2329">
        <w:rPr>
          <w:rStyle w:val="a4"/>
          <w:rFonts w:eastAsiaTheme="majorEastAsia"/>
          <w:b w:val="0"/>
          <w:sz w:val="28"/>
          <w:szCs w:val="28"/>
          <w:bdr w:val="none" w:sz="0" w:space="0" w:color="auto" w:frame="1"/>
        </w:rPr>
        <w:t>нужной картине</w:t>
      </w:r>
      <w:r w:rsidRPr="003A2329">
        <w:rPr>
          <w:sz w:val="28"/>
          <w:szCs w:val="28"/>
        </w:rPr>
        <w:t>.</w:t>
      </w:r>
    </w:p>
    <w:p w:rsidR="008633A1" w:rsidRPr="003A2329" w:rsidRDefault="008633A1" w:rsidP="003A2329">
      <w:pPr>
        <w:pStyle w:val="a3"/>
        <w:spacing w:before="0" w:beforeAutospacing="0" w:after="0" w:afterAutospacing="0"/>
        <w:ind w:firstLine="360"/>
        <w:rPr>
          <w:sz w:val="28"/>
          <w:szCs w:val="28"/>
        </w:rPr>
      </w:pPr>
      <w:r w:rsidRPr="003A2329">
        <w:rPr>
          <w:sz w:val="28"/>
          <w:szCs w:val="28"/>
        </w:rPr>
        <w:t>- наборы цветных дисков  для игры.</w:t>
      </w:r>
    </w:p>
    <w:p w:rsidR="008633A1" w:rsidRPr="003A2329" w:rsidRDefault="008633A1" w:rsidP="003A2329">
      <w:pPr>
        <w:pStyle w:val="a3"/>
        <w:spacing w:before="0" w:beforeAutospacing="0" w:after="0" w:afterAutospacing="0"/>
        <w:ind w:firstLine="360"/>
        <w:rPr>
          <w:sz w:val="28"/>
          <w:szCs w:val="28"/>
        </w:rPr>
      </w:pPr>
      <w:r w:rsidRPr="003A2329">
        <w:rPr>
          <w:sz w:val="28"/>
          <w:szCs w:val="28"/>
        </w:rPr>
        <w:t xml:space="preserve">- цветные картинки для </w:t>
      </w:r>
      <w:proofErr w:type="spellStart"/>
      <w:r w:rsidRPr="003A2329">
        <w:rPr>
          <w:sz w:val="28"/>
          <w:szCs w:val="28"/>
        </w:rPr>
        <w:t>пазлов</w:t>
      </w:r>
      <w:proofErr w:type="spellEnd"/>
      <w:r w:rsidRPr="003A2329">
        <w:rPr>
          <w:sz w:val="28"/>
          <w:szCs w:val="28"/>
        </w:rPr>
        <w:t xml:space="preserve"> ламинированные, имеющие с обратной стороны </w:t>
      </w:r>
      <w:r w:rsidRPr="003A2329">
        <w:rPr>
          <w:rStyle w:val="a4"/>
          <w:rFonts w:eastAsiaTheme="majorEastAsia"/>
          <w:b w:val="0"/>
          <w:sz w:val="28"/>
          <w:szCs w:val="28"/>
          <w:bdr w:val="none" w:sz="0" w:space="0" w:color="auto" w:frame="1"/>
        </w:rPr>
        <w:t>ленту-липучку</w:t>
      </w:r>
      <w:r w:rsidRPr="003A2329">
        <w:rPr>
          <w:sz w:val="28"/>
          <w:szCs w:val="28"/>
        </w:rPr>
        <w:t>;</w:t>
      </w:r>
    </w:p>
    <w:p w:rsidR="008633A1" w:rsidRPr="003A2329" w:rsidRDefault="008633A1" w:rsidP="003A2329">
      <w:pPr>
        <w:pStyle w:val="a3"/>
        <w:spacing w:before="0" w:beforeAutospacing="0" w:after="0" w:afterAutospacing="0"/>
        <w:ind w:firstLine="360"/>
        <w:rPr>
          <w:sz w:val="28"/>
          <w:szCs w:val="28"/>
        </w:rPr>
      </w:pPr>
      <w:r w:rsidRPr="003A2329">
        <w:rPr>
          <w:sz w:val="28"/>
          <w:szCs w:val="28"/>
        </w:rPr>
        <w:t>- сюжетные картинки по </w:t>
      </w:r>
      <w:r w:rsidRPr="00AA6271">
        <w:rPr>
          <w:i/>
          <w:iCs/>
          <w:sz w:val="28"/>
          <w:szCs w:val="28"/>
          <w:bdr w:val="none" w:sz="0" w:space="0" w:color="auto" w:frame="1"/>
        </w:rPr>
        <w:t>«Профессии»</w:t>
      </w:r>
      <w:r w:rsidRPr="00AA6271">
        <w:rPr>
          <w:i/>
          <w:sz w:val="28"/>
          <w:szCs w:val="28"/>
        </w:rPr>
        <w:t>, </w:t>
      </w:r>
      <w:r w:rsidRPr="00AA6271">
        <w:rPr>
          <w:i/>
          <w:iCs/>
          <w:sz w:val="28"/>
          <w:szCs w:val="28"/>
          <w:bdr w:val="none" w:sz="0" w:space="0" w:color="auto" w:frame="1"/>
        </w:rPr>
        <w:t>«Собери светофор»</w:t>
      </w:r>
      <w:r w:rsidRPr="00AA6271">
        <w:rPr>
          <w:i/>
          <w:sz w:val="28"/>
          <w:szCs w:val="28"/>
        </w:rPr>
        <w:t>, </w:t>
      </w:r>
      <w:r w:rsidRPr="00AA6271">
        <w:rPr>
          <w:i/>
          <w:iCs/>
          <w:sz w:val="28"/>
          <w:szCs w:val="28"/>
          <w:bdr w:val="none" w:sz="0" w:space="0" w:color="auto" w:frame="1"/>
        </w:rPr>
        <w:t>«Виды транспорта»</w:t>
      </w:r>
      <w:r w:rsidRPr="00AA6271">
        <w:rPr>
          <w:i/>
          <w:sz w:val="28"/>
          <w:szCs w:val="28"/>
        </w:rPr>
        <w:t>, </w:t>
      </w:r>
      <w:r w:rsidRPr="00AA6271">
        <w:rPr>
          <w:iCs/>
          <w:sz w:val="28"/>
          <w:szCs w:val="28"/>
          <w:bdr w:val="none" w:sz="0" w:space="0" w:color="auto" w:frame="1"/>
        </w:rPr>
        <w:t xml:space="preserve"> </w:t>
      </w:r>
      <w:proofErr w:type="spellStart"/>
      <w:r w:rsidR="00AA6271" w:rsidRPr="00AA6271">
        <w:rPr>
          <w:iCs/>
          <w:sz w:val="28"/>
          <w:szCs w:val="28"/>
          <w:bdr w:val="none" w:sz="0" w:space="0" w:color="auto" w:frame="1"/>
        </w:rPr>
        <w:t>Пазлы</w:t>
      </w:r>
      <w:proofErr w:type="spellEnd"/>
      <w:r w:rsidR="00AA6271" w:rsidRPr="00AA6271">
        <w:rPr>
          <w:i/>
          <w:iCs/>
          <w:sz w:val="28"/>
          <w:szCs w:val="28"/>
          <w:bdr w:val="none" w:sz="0" w:space="0" w:color="auto" w:frame="1"/>
        </w:rPr>
        <w:t xml:space="preserve"> </w:t>
      </w:r>
      <w:r w:rsidRPr="00AA6271">
        <w:rPr>
          <w:i/>
          <w:iCs/>
          <w:sz w:val="28"/>
          <w:szCs w:val="28"/>
          <w:bdr w:val="none" w:sz="0" w:space="0" w:color="auto" w:frame="1"/>
        </w:rPr>
        <w:t>«</w:t>
      </w:r>
      <w:r w:rsidR="00AA6271" w:rsidRPr="00AA6271">
        <w:rPr>
          <w:bCs/>
          <w:i/>
          <w:color w:val="0D0D0D"/>
          <w:sz w:val="28"/>
          <w:szCs w:val="28"/>
        </w:rPr>
        <w:t>Разрезные знаки</w:t>
      </w:r>
      <w:r w:rsidRPr="00AA6271">
        <w:rPr>
          <w:i/>
          <w:iCs/>
          <w:sz w:val="28"/>
          <w:szCs w:val="28"/>
          <w:bdr w:val="none" w:sz="0" w:space="0" w:color="auto" w:frame="1"/>
        </w:rPr>
        <w:t>»,</w:t>
      </w:r>
      <w:r w:rsidRPr="00AA6271">
        <w:rPr>
          <w:i/>
          <w:sz w:val="28"/>
          <w:szCs w:val="28"/>
        </w:rPr>
        <w:t> </w:t>
      </w:r>
      <w:r w:rsidRPr="00AA6271">
        <w:rPr>
          <w:i/>
          <w:iCs/>
          <w:sz w:val="28"/>
          <w:szCs w:val="28"/>
          <w:bdr w:val="none" w:sz="0" w:space="0" w:color="auto" w:frame="1"/>
        </w:rPr>
        <w:t xml:space="preserve"> «Изучаем дорожные знаки»,</w:t>
      </w:r>
      <w:r w:rsidRPr="00AA6271">
        <w:rPr>
          <w:i/>
          <w:sz w:val="28"/>
          <w:szCs w:val="28"/>
        </w:rPr>
        <w:t> </w:t>
      </w:r>
      <w:r w:rsidRPr="00AA6271">
        <w:rPr>
          <w:i/>
          <w:iCs/>
          <w:sz w:val="28"/>
          <w:szCs w:val="28"/>
          <w:bdr w:val="none" w:sz="0" w:space="0" w:color="auto" w:frame="1"/>
        </w:rPr>
        <w:t xml:space="preserve"> «Четвертый лишний»</w:t>
      </w:r>
      <w:r w:rsidRPr="003A2329">
        <w:rPr>
          <w:i/>
          <w:iCs/>
          <w:sz w:val="28"/>
          <w:szCs w:val="28"/>
          <w:bdr w:val="none" w:sz="0" w:space="0" w:color="auto" w:frame="1"/>
        </w:rPr>
        <w:t>,</w:t>
      </w:r>
      <w:r w:rsidRPr="003A2329">
        <w:rPr>
          <w:sz w:val="28"/>
          <w:szCs w:val="28"/>
        </w:rPr>
        <w:t>  и</w:t>
      </w:r>
      <w:r w:rsidR="00AA6271">
        <w:rPr>
          <w:sz w:val="28"/>
          <w:szCs w:val="28"/>
        </w:rPr>
        <w:t xml:space="preserve"> </w:t>
      </w:r>
      <w:r w:rsidRPr="003A2329">
        <w:rPr>
          <w:sz w:val="28"/>
          <w:szCs w:val="28"/>
        </w:rPr>
        <w:t xml:space="preserve"> др.</w:t>
      </w:r>
    </w:p>
    <w:p w:rsidR="00AA6271" w:rsidRDefault="00AA6271" w:rsidP="003A2329">
      <w:pPr>
        <w:pStyle w:val="a3"/>
        <w:spacing w:before="0" w:beforeAutospacing="0" w:after="0" w:afterAutospacing="0"/>
        <w:ind w:firstLine="360"/>
        <w:rPr>
          <w:sz w:val="28"/>
          <w:szCs w:val="28"/>
        </w:rPr>
      </w:pPr>
    </w:p>
    <w:p w:rsidR="00D809F4" w:rsidRDefault="00D809F4" w:rsidP="003A2329">
      <w:pPr>
        <w:pStyle w:val="a3"/>
        <w:spacing w:before="0" w:beforeAutospacing="0" w:after="0" w:afterAutospacing="0"/>
        <w:ind w:firstLine="360"/>
        <w:rPr>
          <w:sz w:val="28"/>
          <w:szCs w:val="28"/>
        </w:rPr>
      </w:pPr>
    </w:p>
    <w:p w:rsidR="00D809F4" w:rsidRDefault="00D809F4" w:rsidP="003A2329">
      <w:pPr>
        <w:pStyle w:val="a3"/>
        <w:spacing w:before="0" w:beforeAutospacing="0" w:after="0" w:afterAutospacing="0"/>
        <w:ind w:firstLine="360"/>
        <w:rPr>
          <w:sz w:val="28"/>
          <w:szCs w:val="28"/>
        </w:rPr>
      </w:pPr>
    </w:p>
    <w:p w:rsidR="00D809F4" w:rsidRDefault="00D809F4" w:rsidP="003A2329">
      <w:pPr>
        <w:pStyle w:val="a3"/>
        <w:spacing w:before="0" w:beforeAutospacing="0" w:after="0" w:afterAutospacing="0"/>
        <w:ind w:firstLine="360"/>
        <w:rPr>
          <w:sz w:val="28"/>
          <w:szCs w:val="28"/>
        </w:rPr>
      </w:pPr>
    </w:p>
    <w:p w:rsidR="00D809F4" w:rsidRDefault="00D809F4" w:rsidP="003A2329">
      <w:pPr>
        <w:pStyle w:val="a3"/>
        <w:spacing w:before="0" w:beforeAutospacing="0" w:after="0" w:afterAutospacing="0"/>
        <w:ind w:firstLine="360"/>
        <w:rPr>
          <w:sz w:val="28"/>
          <w:szCs w:val="28"/>
        </w:rPr>
      </w:pPr>
    </w:p>
    <w:p w:rsidR="00D809F4" w:rsidRDefault="00390187" w:rsidP="003A2329">
      <w:pPr>
        <w:pStyle w:val="a3"/>
        <w:spacing w:before="0" w:beforeAutospacing="0" w:after="0" w:afterAutospacing="0"/>
        <w:ind w:firstLine="360"/>
        <w:rPr>
          <w:sz w:val="28"/>
          <w:szCs w:val="28"/>
        </w:rPr>
      </w:pPr>
      <w:r>
        <w:rPr>
          <w:noProof/>
          <w:sz w:val="28"/>
          <w:szCs w:val="28"/>
        </w:rPr>
        <w:drawing>
          <wp:inline distT="0" distB="0" distL="0" distR="0">
            <wp:extent cx="4524375" cy="2162175"/>
            <wp:effectExtent l="0" t="0" r="9525" b="9525"/>
            <wp:docPr id="3" name="Рисунок 3" descr="G:\ZuZkiYEo1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ZuZkiYEo1x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38001" cy="2168687"/>
                    </a:xfrm>
                    <a:prstGeom prst="rect">
                      <a:avLst/>
                    </a:prstGeom>
                    <a:noFill/>
                    <a:ln>
                      <a:noFill/>
                    </a:ln>
                  </pic:spPr>
                </pic:pic>
              </a:graphicData>
            </a:graphic>
          </wp:inline>
        </w:drawing>
      </w:r>
    </w:p>
    <w:p w:rsidR="00D809F4" w:rsidRDefault="00D809F4" w:rsidP="003A2329">
      <w:pPr>
        <w:pStyle w:val="a3"/>
        <w:spacing w:before="0" w:beforeAutospacing="0" w:after="0" w:afterAutospacing="0"/>
        <w:ind w:firstLine="360"/>
        <w:rPr>
          <w:sz w:val="28"/>
          <w:szCs w:val="28"/>
        </w:rPr>
      </w:pPr>
    </w:p>
    <w:p w:rsidR="00D809F4" w:rsidRDefault="00D809F4" w:rsidP="003A2329">
      <w:pPr>
        <w:pStyle w:val="a3"/>
        <w:spacing w:before="0" w:beforeAutospacing="0" w:after="0" w:afterAutospacing="0"/>
        <w:ind w:firstLine="360"/>
        <w:rPr>
          <w:sz w:val="28"/>
          <w:szCs w:val="28"/>
        </w:rPr>
      </w:pPr>
    </w:p>
    <w:p w:rsidR="00D809F4" w:rsidRDefault="00390187" w:rsidP="00390187">
      <w:pPr>
        <w:pStyle w:val="a3"/>
        <w:spacing w:before="0" w:beforeAutospacing="0" w:after="0" w:afterAutospacing="0"/>
        <w:ind w:firstLine="360"/>
        <w:rPr>
          <w:sz w:val="28"/>
          <w:szCs w:val="28"/>
        </w:rPr>
      </w:pPr>
      <w:r>
        <w:rPr>
          <w:noProof/>
          <w:sz w:val="28"/>
          <w:szCs w:val="28"/>
        </w:rPr>
        <w:drawing>
          <wp:inline distT="0" distB="0" distL="0" distR="0" wp14:anchorId="297C56D9" wp14:editId="221C8585">
            <wp:extent cx="4524375" cy="2085975"/>
            <wp:effectExtent l="0" t="0" r="9525" b="9525"/>
            <wp:docPr id="4" name="Рисунок 4" descr="G:\dOJ8bZ8zb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dOJ8bZ8zb9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32535" cy="2089737"/>
                    </a:xfrm>
                    <a:prstGeom prst="rect">
                      <a:avLst/>
                    </a:prstGeom>
                    <a:noFill/>
                    <a:ln>
                      <a:noFill/>
                    </a:ln>
                  </pic:spPr>
                </pic:pic>
              </a:graphicData>
            </a:graphic>
          </wp:inline>
        </w:drawing>
      </w:r>
    </w:p>
    <w:p w:rsidR="0010686C" w:rsidRPr="003A2329" w:rsidRDefault="003A2329" w:rsidP="003A2329">
      <w:pPr>
        <w:pStyle w:val="a3"/>
        <w:shd w:val="clear" w:color="auto" w:fill="FFFFFF"/>
        <w:spacing w:before="0" w:beforeAutospacing="0" w:after="0" w:afterAutospacing="0"/>
        <w:jc w:val="center"/>
        <w:rPr>
          <w:color w:val="000000"/>
          <w:sz w:val="28"/>
          <w:szCs w:val="28"/>
        </w:rPr>
      </w:pPr>
      <w:r w:rsidRPr="003A2329">
        <w:rPr>
          <w:sz w:val="28"/>
          <w:szCs w:val="28"/>
        </w:rPr>
        <w:lastRenderedPageBreak/>
        <w:t>ДИДАКТИЧЕСКИЕ ИГРЫ</w:t>
      </w:r>
      <w:r w:rsidR="0010686C" w:rsidRPr="003A2329">
        <w:rPr>
          <w:b/>
          <w:bCs/>
          <w:color w:val="0D0D0D"/>
          <w:sz w:val="28"/>
          <w:szCs w:val="28"/>
        </w:rPr>
        <w:br/>
        <w:t>«</w:t>
      </w:r>
      <w:r w:rsidRPr="003A2329">
        <w:rPr>
          <w:b/>
          <w:bCs/>
          <w:color w:val="0D0D0D"/>
          <w:sz w:val="28"/>
          <w:szCs w:val="28"/>
        </w:rPr>
        <w:t xml:space="preserve">Изучаем </w:t>
      </w:r>
      <w:r w:rsidR="0010686C" w:rsidRPr="003A2329">
        <w:rPr>
          <w:b/>
          <w:bCs/>
          <w:color w:val="0D0D0D"/>
          <w:sz w:val="28"/>
          <w:szCs w:val="28"/>
        </w:rPr>
        <w:t>дорожные знаки»</w:t>
      </w:r>
    </w:p>
    <w:p w:rsidR="0010686C" w:rsidRPr="003A2329" w:rsidRDefault="0010686C" w:rsidP="003A2329">
      <w:pPr>
        <w:pStyle w:val="a3"/>
        <w:shd w:val="clear" w:color="auto" w:fill="FFFFFF"/>
        <w:spacing w:before="0" w:beforeAutospacing="0" w:after="0" w:afterAutospacing="0"/>
        <w:rPr>
          <w:color w:val="000000"/>
          <w:sz w:val="28"/>
          <w:szCs w:val="28"/>
        </w:rPr>
      </w:pPr>
      <w:r w:rsidRPr="00C64B34">
        <w:rPr>
          <w:b/>
          <w:color w:val="0D0D0D"/>
          <w:sz w:val="28"/>
          <w:szCs w:val="28"/>
        </w:rPr>
        <w:t>Цель</w:t>
      </w:r>
      <w:r w:rsidRPr="003A2329">
        <w:rPr>
          <w:color w:val="0D0D0D"/>
          <w:sz w:val="28"/>
          <w:szCs w:val="28"/>
        </w:rPr>
        <w:t>: Продолжать закреплять знания детей о дорожных знаках, светофоре.</w:t>
      </w:r>
    </w:p>
    <w:p w:rsidR="0010686C" w:rsidRPr="003A2329" w:rsidRDefault="0010686C" w:rsidP="003A2329">
      <w:pPr>
        <w:pStyle w:val="a3"/>
        <w:shd w:val="clear" w:color="auto" w:fill="FFFFFF"/>
        <w:spacing w:before="0" w:beforeAutospacing="0" w:after="0" w:afterAutospacing="0"/>
        <w:rPr>
          <w:color w:val="000000"/>
          <w:sz w:val="28"/>
          <w:szCs w:val="28"/>
        </w:rPr>
      </w:pPr>
      <w:r w:rsidRPr="00C64B34">
        <w:rPr>
          <w:b/>
          <w:color w:val="0D0D0D"/>
          <w:sz w:val="28"/>
          <w:szCs w:val="28"/>
        </w:rPr>
        <w:t>Материал</w:t>
      </w:r>
      <w:r w:rsidRPr="003A2329">
        <w:rPr>
          <w:color w:val="0D0D0D"/>
          <w:sz w:val="28"/>
          <w:szCs w:val="28"/>
        </w:rPr>
        <w:t>: Карточки со знаками.</w:t>
      </w:r>
    </w:p>
    <w:p w:rsidR="0010686C" w:rsidRPr="00C64B34" w:rsidRDefault="0010686C" w:rsidP="003A2329">
      <w:pPr>
        <w:pStyle w:val="a3"/>
        <w:shd w:val="clear" w:color="auto" w:fill="FFFFFF"/>
        <w:spacing w:before="0" w:beforeAutospacing="0" w:after="0" w:afterAutospacing="0"/>
        <w:rPr>
          <w:b/>
          <w:color w:val="000000"/>
          <w:sz w:val="28"/>
          <w:szCs w:val="28"/>
        </w:rPr>
      </w:pPr>
      <w:r w:rsidRPr="00C64B34">
        <w:rPr>
          <w:b/>
          <w:color w:val="0D0D0D"/>
          <w:sz w:val="28"/>
          <w:szCs w:val="28"/>
        </w:rPr>
        <w:t>Ход игры:</w:t>
      </w:r>
    </w:p>
    <w:p w:rsidR="0010686C" w:rsidRDefault="0010686C" w:rsidP="003A2329">
      <w:pPr>
        <w:pStyle w:val="a3"/>
        <w:shd w:val="clear" w:color="auto" w:fill="FFFFFF"/>
        <w:spacing w:before="0" w:beforeAutospacing="0" w:after="0" w:afterAutospacing="0"/>
        <w:rPr>
          <w:color w:val="0D0D0D"/>
          <w:sz w:val="28"/>
          <w:szCs w:val="28"/>
        </w:rPr>
      </w:pPr>
      <w:r w:rsidRPr="003A2329">
        <w:rPr>
          <w:color w:val="0D0D0D"/>
          <w:sz w:val="28"/>
          <w:szCs w:val="28"/>
        </w:rPr>
        <w:t xml:space="preserve">Ведущий по очереди показывает карточки с дорожными знаками, </w:t>
      </w:r>
      <w:proofErr w:type="gramStart"/>
      <w:r w:rsidR="00AA6271">
        <w:rPr>
          <w:color w:val="0D0D0D"/>
          <w:sz w:val="28"/>
          <w:szCs w:val="28"/>
        </w:rPr>
        <w:t>тот</w:t>
      </w:r>
      <w:proofErr w:type="gramEnd"/>
      <w:r w:rsidR="00AA6271">
        <w:rPr>
          <w:color w:val="0D0D0D"/>
          <w:sz w:val="28"/>
          <w:szCs w:val="28"/>
        </w:rPr>
        <w:t xml:space="preserve"> кто называет</w:t>
      </w:r>
      <w:r w:rsidRPr="003A2329">
        <w:rPr>
          <w:color w:val="0D0D0D"/>
          <w:sz w:val="28"/>
          <w:szCs w:val="28"/>
        </w:rPr>
        <w:t xml:space="preserve"> этот знак, в каких ситуациях применяется. Выиграет тот, кто правильно подберет знаки к ситуациям и сможет это объяснить.</w:t>
      </w:r>
    </w:p>
    <w:p w:rsidR="00390187" w:rsidRDefault="00390187" w:rsidP="003A2329">
      <w:pPr>
        <w:pStyle w:val="a3"/>
        <w:shd w:val="clear" w:color="auto" w:fill="FFFFFF"/>
        <w:spacing w:before="0" w:beforeAutospacing="0" w:after="0" w:afterAutospacing="0"/>
        <w:rPr>
          <w:color w:val="0D0D0D"/>
          <w:sz w:val="28"/>
          <w:szCs w:val="28"/>
        </w:rPr>
      </w:pPr>
    </w:p>
    <w:p w:rsidR="00390187" w:rsidRDefault="00390187" w:rsidP="003A2329">
      <w:pPr>
        <w:pStyle w:val="a3"/>
        <w:shd w:val="clear" w:color="auto" w:fill="FFFFFF"/>
        <w:spacing w:before="0" w:beforeAutospacing="0" w:after="0" w:afterAutospacing="0"/>
        <w:rPr>
          <w:color w:val="0D0D0D"/>
          <w:sz w:val="28"/>
          <w:szCs w:val="28"/>
        </w:rPr>
      </w:pPr>
    </w:p>
    <w:p w:rsidR="00390187" w:rsidRDefault="00C90815" w:rsidP="003A2329">
      <w:pPr>
        <w:pStyle w:val="a3"/>
        <w:shd w:val="clear" w:color="auto" w:fill="FFFFFF"/>
        <w:spacing w:before="0" w:beforeAutospacing="0" w:after="0" w:afterAutospacing="0"/>
        <w:rPr>
          <w:color w:val="0D0D0D"/>
          <w:sz w:val="28"/>
          <w:szCs w:val="28"/>
        </w:rPr>
      </w:pPr>
      <w:r>
        <w:rPr>
          <w:noProof/>
          <w:color w:val="0D0D0D"/>
          <w:sz w:val="28"/>
          <w:szCs w:val="28"/>
        </w:rPr>
        <w:drawing>
          <wp:anchor distT="0" distB="0" distL="114300" distR="114300" simplePos="0" relativeHeight="251658240" behindDoc="0" locked="0" layoutInCell="1" allowOverlap="1" wp14:anchorId="260FA504" wp14:editId="413A5276">
            <wp:simplePos x="0" y="0"/>
            <wp:positionH relativeFrom="column">
              <wp:posOffset>-47625</wp:posOffset>
            </wp:positionH>
            <wp:positionV relativeFrom="paragraph">
              <wp:posOffset>419100</wp:posOffset>
            </wp:positionV>
            <wp:extent cx="1838325" cy="1972945"/>
            <wp:effectExtent l="0" t="0" r="9525" b="8255"/>
            <wp:wrapSquare wrapText="bothSides"/>
            <wp:docPr id="5" name="Рисунок 5" descr="G:\HDiRADVRe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HDiRADVReU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8325" cy="1972945"/>
                    </a:xfrm>
                    <a:prstGeom prst="rect">
                      <a:avLst/>
                    </a:prstGeom>
                    <a:noFill/>
                    <a:ln>
                      <a:noFill/>
                    </a:ln>
                  </pic:spPr>
                </pic:pic>
              </a:graphicData>
            </a:graphic>
          </wp:anchor>
        </w:drawing>
      </w:r>
      <w:r>
        <w:rPr>
          <w:noProof/>
          <w:color w:val="0D0D0D"/>
          <w:sz w:val="28"/>
          <w:szCs w:val="28"/>
        </w:rPr>
        <w:drawing>
          <wp:inline distT="0" distB="0" distL="0" distR="0" wp14:anchorId="697FBCDA" wp14:editId="647CE2A4">
            <wp:extent cx="4094869" cy="3248025"/>
            <wp:effectExtent l="0" t="0" r="1270" b="0"/>
            <wp:docPr id="6" name="Рисунок 6" descr="G:\EzaO4fV9Wm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zaO4fV9WmU.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4178" cy="3255409"/>
                    </a:xfrm>
                    <a:prstGeom prst="rect">
                      <a:avLst/>
                    </a:prstGeom>
                    <a:noFill/>
                    <a:ln>
                      <a:noFill/>
                    </a:ln>
                  </pic:spPr>
                </pic:pic>
              </a:graphicData>
            </a:graphic>
          </wp:inline>
        </w:drawing>
      </w:r>
      <w:r>
        <w:rPr>
          <w:color w:val="0D0D0D"/>
          <w:sz w:val="28"/>
          <w:szCs w:val="28"/>
        </w:rPr>
        <w:br w:type="textWrapping" w:clear="all"/>
      </w:r>
    </w:p>
    <w:p w:rsidR="00390187" w:rsidRPr="003A2329" w:rsidRDefault="00390187" w:rsidP="003A2329">
      <w:pPr>
        <w:pStyle w:val="a3"/>
        <w:shd w:val="clear" w:color="auto" w:fill="FFFFFF"/>
        <w:spacing w:before="0" w:beforeAutospacing="0" w:after="0" w:afterAutospacing="0"/>
        <w:rPr>
          <w:color w:val="000000"/>
          <w:sz w:val="28"/>
          <w:szCs w:val="28"/>
        </w:rPr>
      </w:pPr>
    </w:p>
    <w:p w:rsidR="00672C0C" w:rsidRPr="003A2329" w:rsidRDefault="0010686C" w:rsidP="003A2329">
      <w:pPr>
        <w:pStyle w:val="c6"/>
        <w:shd w:val="clear" w:color="auto" w:fill="FFFFFF"/>
        <w:spacing w:before="0" w:beforeAutospacing="0" w:after="0" w:afterAutospacing="0"/>
        <w:jc w:val="center"/>
        <w:rPr>
          <w:color w:val="000000"/>
          <w:sz w:val="28"/>
          <w:szCs w:val="28"/>
        </w:rPr>
      </w:pPr>
      <w:r w:rsidRPr="003A2329">
        <w:rPr>
          <w:rStyle w:val="c1"/>
          <w:b/>
          <w:bCs/>
          <w:color w:val="000000"/>
          <w:sz w:val="28"/>
          <w:szCs w:val="28"/>
        </w:rPr>
        <w:t xml:space="preserve"> </w:t>
      </w:r>
      <w:r w:rsidR="00672C0C" w:rsidRPr="003A2329">
        <w:rPr>
          <w:rStyle w:val="c1"/>
          <w:b/>
          <w:bCs/>
          <w:color w:val="000000"/>
          <w:sz w:val="28"/>
          <w:szCs w:val="28"/>
        </w:rPr>
        <w:t>«Дорожная азбука»</w:t>
      </w:r>
    </w:p>
    <w:p w:rsidR="00672C0C" w:rsidRPr="003A2329" w:rsidRDefault="00672C0C" w:rsidP="003A2329">
      <w:pPr>
        <w:pStyle w:val="c2"/>
        <w:shd w:val="clear" w:color="auto" w:fill="FFFFFF"/>
        <w:spacing w:before="0" w:beforeAutospacing="0" w:after="0" w:afterAutospacing="0"/>
        <w:jc w:val="both"/>
        <w:rPr>
          <w:color w:val="000000"/>
          <w:sz w:val="28"/>
          <w:szCs w:val="28"/>
        </w:rPr>
      </w:pPr>
      <w:r w:rsidRPr="003A2329">
        <w:rPr>
          <w:rStyle w:val="c1"/>
          <w:b/>
          <w:bCs/>
          <w:color w:val="000000"/>
          <w:sz w:val="28"/>
          <w:szCs w:val="28"/>
        </w:rPr>
        <w:t>Цель: </w:t>
      </w:r>
      <w:r w:rsidRPr="003A2329">
        <w:rPr>
          <w:rStyle w:val="c0"/>
          <w:color w:val="000000"/>
          <w:sz w:val="28"/>
          <w:szCs w:val="28"/>
        </w:rPr>
        <w:t>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672C0C" w:rsidRPr="003A2329" w:rsidRDefault="00672C0C" w:rsidP="003A2329">
      <w:pPr>
        <w:pStyle w:val="c2"/>
        <w:shd w:val="clear" w:color="auto" w:fill="FFFFFF"/>
        <w:spacing w:before="0" w:beforeAutospacing="0" w:after="0" w:afterAutospacing="0"/>
        <w:jc w:val="both"/>
        <w:rPr>
          <w:color w:val="000000"/>
          <w:sz w:val="28"/>
          <w:szCs w:val="28"/>
        </w:rPr>
      </w:pPr>
      <w:r w:rsidRPr="003A2329">
        <w:rPr>
          <w:rStyle w:val="c1"/>
          <w:b/>
          <w:bCs/>
          <w:color w:val="000000"/>
          <w:sz w:val="28"/>
          <w:szCs w:val="28"/>
        </w:rPr>
        <w:t>Материал:</w:t>
      </w:r>
      <w:r w:rsidRPr="003A2329">
        <w:rPr>
          <w:rStyle w:val="c0"/>
          <w:color w:val="000000"/>
          <w:sz w:val="28"/>
          <w:szCs w:val="28"/>
        </w:rPr>
        <w:t> Карточки с дорожными ситуациями, дорожные знаки.</w:t>
      </w:r>
    </w:p>
    <w:p w:rsidR="00672C0C" w:rsidRPr="003A2329" w:rsidRDefault="00672C0C" w:rsidP="003A2329">
      <w:pPr>
        <w:pStyle w:val="c2"/>
        <w:shd w:val="clear" w:color="auto" w:fill="FFFFFF"/>
        <w:spacing w:before="0" w:beforeAutospacing="0" w:after="0" w:afterAutospacing="0"/>
        <w:jc w:val="both"/>
        <w:rPr>
          <w:color w:val="000000"/>
          <w:sz w:val="28"/>
          <w:szCs w:val="28"/>
        </w:rPr>
      </w:pPr>
      <w:r w:rsidRPr="003A2329">
        <w:rPr>
          <w:rStyle w:val="c1"/>
          <w:b/>
          <w:bCs/>
          <w:color w:val="000000"/>
          <w:sz w:val="28"/>
          <w:szCs w:val="28"/>
        </w:rPr>
        <w:t>Ход игры:</w:t>
      </w:r>
    </w:p>
    <w:p w:rsidR="00672C0C" w:rsidRDefault="00672C0C" w:rsidP="003A2329">
      <w:pPr>
        <w:pStyle w:val="c2"/>
        <w:shd w:val="clear" w:color="auto" w:fill="FFFFFF"/>
        <w:spacing w:before="0" w:beforeAutospacing="0" w:after="0" w:afterAutospacing="0"/>
        <w:jc w:val="both"/>
        <w:rPr>
          <w:rStyle w:val="c0"/>
          <w:color w:val="000000"/>
          <w:sz w:val="28"/>
          <w:szCs w:val="28"/>
        </w:rPr>
      </w:pPr>
      <w:r w:rsidRPr="003A2329">
        <w:rPr>
          <w:rStyle w:val="c0"/>
          <w:color w:val="000000"/>
          <w:sz w:val="28"/>
          <w:szCs w:val="28"/>
        </w:rPr>
        <w:t>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C90815" w:rsidRPr="003A2329" w:rsidRDefault="00C90815" w:rsidP="003A2329">
      <w:pPr>
        <w:pStyle w:val="c2"/>
        <w:shd w:val="clear" w:color="auto" w:fill="FFFFFF"/>
        <w:spacing w:before="0" w:beforeAutospacing="0" w:after="0" w:afterAutospacing="0"/>
        <w:jc w:val="both"/>
        <w:rPr>
          <w:color w:val="000000"/>
          <w:sz w:val="28"/>
          <w:szCs w:val="28"/>
        </w:rPr>
      </w:pPr>
    </w:p>
    <w:p w:rsidR="0010686C" w:rsidRPr="003A2329" w:rsidRDefault="0010686C" w:rsidP="003A2329">
      <w:pPr>
        <w:pStyle w:val="a3"/>
        <w:shd w:val="clear" w:color="auto" w:fill="FFFFFF"/>
        <w:spacing w:before="0" w:beforeAutospacing="0" w:after="0" w:afterAutospacing="0"/>
        <w:jc w:val="center"/>
        <w:rPr>
          <w:color w:val="000000"/>
          <w:sz w:val="28"/>
          <w:szCs w:val="28"/>
        </w:rPr>
      </w:pPr>
      <w:proofErr w:type="spellStart"/>
      <w:r w:rsidRPr="003A2329">
        <w:rPr>
          <w:b/>
          <w:bCs/>
          <w:color w:val="0D0D0D"/>
          <w:sz w:val="28"/>
          <w:szCs w:val="28"/>
        </w:rPr>
        <w:t>Пазлы</w:t>
      </w:r>
      <w:proofErr w:type="spellEnd"/>
      <w:r w:rsidRPr="003A2329">
        <w:rPr>
          <w:b/>
          <w:bCs/>
          <w:color w:val="0D0D0D"/>
          <w:sz w:val="28"/>
          <w:szCs w:val="28"/>
        </w:rPr>
        <w:t xml:space="preserve"> «Разрезные знаки»</w:t>
      </w:r>
    </w:p>
    <w:p w:rsidR="0010686C" w:rsidRPr="003A2329" w:rsidRDefault="0010686C" w:rsidP="003A2329">
      <w:pPr>
        <w:pStyle w:val="a3"/>
        <w:shd w:val="clear" w:color="auto" w:fill="FFFFFF"/>
        <w:spacing w:before="0" w:beforeAutospacing="0" w:after="0" w:afterAutospacing="0"/>
        <w:rPr>
          <w:color w:val="000000"/>
          <w:sz w:val="28"/>
          <w:szCs w:val="28"/>
        </w:rPr>
      </w:pPr>
      <w:r w:rsidRPr="009D60FD">
        <w:rPr>
          <w:b/>
          <w:color w:val="0D0D0D"/>
          <w:sz w:val="28"/>
          <w:szCs w:val="28"/>
        </w:rPr>
        <w:t>Цели</w:t>
      </w:r>
      <w:r w:rsidRPr="003A2329">
        <w:rPr>
          <w:color w:val="0D0D0D"/>
          <w:sz w:val="28"/>
          <w:szCs w:val="28"/>
        </w:rPr>
        <w:t>: Развивать умение различать дорожные знаки; закрепить название дорожных знаков; развивать у детей логическое мышление, глазомер.</w:t>
      </w:r>
    </w:p>
    <w:p w:rsidR="0010686C" w:rsidRPr="003A2329" w:rsidRDefault="0010686C" w:rsidP="003A2329">
      <w:pPr>
        <w:pStyle w:val="a3"/>
        <w:shd w:val="clear" w:color="auto" w:fill="FFFFFF"/>
        <w:spacing w:before="0" w:beforeAutospacing="0" w:after="0" w:afterAutospacing="0"/>
        <w:rPr>
          <w:color w:val="000000"/>
          <w:sz w:val="28"/>
          <w:szCs w:val="28"/>
        </w:rPr>
      </w:pPr>
      <w:r w:rsidRPr="009D60FD">
        <w:rPr>
          <w:b/>
          <w:color w:val="0D0D0D"/>
          <w:sz w:val="28"/>
          <w:szCs w:val="28"/>
        </w:rPr>
        <w:t>Материал</w:t>
      </w:r>
      <w:r w:rsidRPr="003A2329">
        <w:rPr>
          <w:color w:val="0D0D0D"/>
          <w:sz w:val="28"/>
          <w:szCs w:val="28"/>
        </w:rPr>
        <w:t>: Разрезные знаки; образцы знаков.</w:t>
      </w:r>
    </w:p>
    <w:p w:rsidR="0010686C" w:rsidRPr="009D60FD" w:rsidRDefault="0010686C" w:rsidP="003A2329">
      <w:pPr>
        <w:pStyle w:val="a3"/>
        <w:shd w:val="clear" w:color="auto" w:fill="FFFFFF"/>
        <w:spacing w:before="0" w:beforeAutospacing="0" w:after="0" w:afterAutospacing="0"/>
        <w:rPr>
          <w:b/>
          <w:color w:val="000000"/>
          <w:sz w:val="28"/>
          <w:szCs w:val="28"/>
        </w:rPr>
      </w:pPr>
      <w:r w:rsidRPr="009D60FD">
        <w:rPr>
          <w:b/>
          <w:color w:val="0D0D0D"/>
          <w:sz w:val="28"/>
          <w:szCs w:val="28"/>
        </w:rPr>
        <w:t>Ход игры:</w:t>
      </w:r>
    </w:p>
    <w:p w:rsidR="0010686C" w:rsidRPr="003A2329" w:rsidRDefault="0010686C" w:rsidP="003A2329">
      <w:pPr>
        <w:pStyle w:val="a3"/>
        <w:shd w:val="clear" w:color="auto" w:fill="FFFFFF"/>
        <w:spacing w:before="0" w:beforeAutospacing="0" w:after="0" w:afterAutospacing="0"/>
        <w:rPr>
          <w:color w:val="000000"/>
          <w:sz w:val="28"/>
          <w:szCs w:val="28"/>
        </w:rPr>
      </w:pPr>
      <w:r w:rsidRPr="003A2329">
        <w:rPr>
          <w:color w:val="0D0D0D"/>
          <w:sz w:val="28"/>
          <w:szCs w:val="28"/>
        </w:rPr>
        <w:lastRenderedPageBreak/>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C90815" w:rsidRDefault="00C90815" w:rsidP="003A2329">
      <w:pPr>
        <w:pStyle w:val="c6"/>
        <w:shd w:val="clear" w:color="auto" w:fill="FFFFFF"/>
        <w:spacing w:before="0" w:beforeAutospacing="0" w:after="0" w:afterAutospacing="0"/>
        <w:jc w:val="center"/>
        <w:rPr>
          <w:b/>
          <w:bCs/>
          <w:color w:val="000000"/>
          <w:sz w:val="28"/>
          <w:szCs w:val="28"/>
        </w:rPr>
      </w:pPr>
    </w:p>
    <w:p w:rsidR="00C90815" w:rsidRDefault="00C90815" w:rsidP="003A2329">
      <w:pPr>
        <w:pStyle w:val="c6"/>
        <w:shd w:val="clear" w:color="auto" w:fill="FFFFFF"/>
        <w:spacing w:before="0" w:beforeAutospacing="0" w:after="0" w:afterAutospacing="0"/>
        <w:jc w:val="center"/>
        <w:rPr>
          <w:b/>
          <w:bCs/>
          <w:color w:val="000000"/>
          <w:sz w:val="28"/>
          <w:szCs w:val="28"/>
        </w:rPr>
      </w:pPr>
      <w:r>
        <w:rPr>
          <w:b/>
          <w:bCs/>
          <w:noProof/>
          <w:color w:val="000000"/>
          <w:sz w:val="28"/>
          <w:szCs w:val="28"/>
        </w:rPr>
        <w:drawing>
          <wp:inline distT="0" distB="0" distL="0" distR="0" wp14:anchorId="73181883" wp14:editId="7E715BE3">
            <wp:extent cx="2628900" cy="2063545"/>
            <wp:effectExtent l="0" t="0" r="0" b="0"/>
            <wp:docPr id="7" name="Рисунок 7" descr="G:\1B4shcFBA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1B4shcFBAHQ.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8900" cy="2063545"/>
                    </a:xfrm>
                    <a:prstGeom prst="rect">
                      <a:avLst/>
                    </a:prstGeom>
                    <a:noFill/>
                    <a:ln>
                      <a:noFill/>
                    </a:ln>
                  </pic:spPr>
                </pic:pic>
              </a:graphicData>
            </a:graphic>
          </wp:inline>
        </w:drawing>
      </w:r>
    </w:p>
    <w:p w:rsidR="00672C0C" w:rsidRPr="003A2329" w:rsidRDefault="00672C0C" w:rsidP="00C90815">
      <w:pPr>
        <w:pStyle w:val="c6"/>
        <w:shd w:val="clear" w:color="auto" w:fill="FFFFFF"/>
        <w:spacing w:before="0" w:beforeAutospacing="0" w:after="0" w:afterAutospacing="0"/>
        <w:jc w:val="center"/>
        <w:rPr>
          <w:color w:val="000000"/>
          <w:sz w:val="28"/>
          <w:szCs w:val="28"/>
        </w:rPr>
      </w:pPr>
      <w:r w:rsidRPr="003A2329">
        <w:rPr>
          <w:b/>
          <w:bCs/>
          <w:color w:val="000000"/>
          <w:sz w:val="28"/>
          <w:szCs w:val="28"/>
        </w:rPr>
        <w:br/>
      </w:r>
      <w:r w:rsidR="003A6DAE">
        <w:rPr>
          <w:rStyle w:val="c1"/>
          <w:b/>
          <w:bCs/>
          <w:color w:val="000000"/>
          <w:sz w:val="28"/>
          <w:szCs w:val="28"/>
        </w:rPr>
        <w:t>«Виды т</w:t>
      </w:r>
      <w:r w:rsidRPr="003A2329">
        <w:rPr>
          <w:rStyle w:val="c1"/>
          <w:b/>
          <w:bCs/>
          <w:color w:val="000000"/>
          <w:sz w:val="28"/>
          <w:szCs w:val="28"/>
        </w:rPr>
        <w:t>ранспорт»</w:t>
      </w:r>
    </w:p>
    <w:p w:rsidR="00672C0C" w:rsidRPr="003A2329" w:rsidRDefault="00672C0C" w:rsidP="003A2329">
      <w:pPr>
        <w:pStyle w:val="c2"/>
        <w:shd w:val="clear" w:color="auto" w:fill="FFFFFF"/>
        <w:spacing w:before="0" w:beforeAutospacing="0" w:after="0" w:afterAutospacing="0"/>
        <w:jc w:val="both"/>
        <w:rPr>
          <w:color w:val="000000"/>
          <w:sz w:val="28"/>
          <w:szCs w:val="28"/>
        </w:rPr>
      </w:pPr>
      <w:r w:rsidRPr="003A2329">
        <w:rPr>
          <w:rStyle w:val="c1"/>
          <w:b/>
          <w:bCs/>
          <w:color w:val="000000"/>
          <w:sz w:val="28"/>
          <w:szCs w:val="28"/>
        </w:rPr>
        <w:t>Цель игры: </w:t>
      </w:r>
      <w:r w:rsidRPr="003A2329">
        <w:rPr>
          <w:rStyle w:val="c0"/>
          <w:color w:val="000000"/>
          <w:sz w:val="28"/>
          <w:szCs w:val="28"/>
        </w:rPr>
        <w:t>обобщить и систематизировать представления детей о способах и особенностях передвижения человека в разных средах;</w:t>
      </w:r>
    </w:p>
    <w:p w:rsidR="00672C0C" w:rsidRPr="003A2329" w:rsidRDefault="00672C0C" w:rsidP="003A2329">
      <w:pPr>
        <w:pStyle w:val="c2"/>
        <w:shd w:val="clear" w:color="auto" w:fill="FFFFFF"/>
        <w:spacing w:before="0" w:beforeAutospacing="0" w:after="0" w:afterAutospacing="0"/>
        <w:jc w:val="both"/>
        <w:rPr>
          <w:color w:val="000000"/>
          <w:sz w:val="28"/>
          <w:szCs w:val="28"/>
        </w:rPr>
      </w:pPr>
      <w:r w:rsidRPr="003A2329">
        <w:rPr>
          <w:rStyle w:val="c0"/>
          <w:color w:val="000000"/>
          <w:sz w:val="28"/>
          <w:szCs w:val="28"/>
        </w:rPr>
        <w:t>формирование умения ориентироваться по плану;</w:t>
      </w:r>
    </w:p>
    <w:p w:rsidR="00672C0C" w:rsidRPr="003A2329" w:rsidRDefault="00672C0C" w:rsidP="003A2329">
      <w:pPr>
        <w:pStyle w:val="c2"/>
        <w:shd w:val="clear" w:color="auto" w:fill="FFFFFF"/>
        <w:spacing w:before="0" w:beforeAutospacing="0" w:after="0" w:afterAutospacing="0"/>
        <w:jc w:val="both"/>
        <w:rPr>
          <w:color w:val="000000"/>
          <w:sz w:val="28"/>
          <w:szCs w:val="28"/>
        </w:rPr>
      </w:pPr>
      <w:r w:rsidRPr="003A2329">
        <w:rPr>
          <w:rStyle w:val="c0"/>
          <w:color w:val="000000"/>
          <w:sz w:val="28"/>
          <w:szCs w:val="28"/>
        </w:rPr>
        <w:t>развитие логического мышления.</w:t>
      </w:r>
    </w:p>
    <w:p w:rsidR="00672C0C" w:rsidRPr="003A2329" w:rsidRDefault="00672C0C" w:rsidP="003A2329">
      <w:pPr>
        <w:pStyle w:val="c2"/>
        <w:shd w:val="clear" w:color="auto" w:fill="FFFFFF"/>
        <w:spacing w:before="0" w:beforeAutospacing="0" w:after="0" w:afterAutospacing="0"/>
        <w:jc w:val="both"/>
        <w:rPr>
          <w:color w:val="000000"/>
          <w:sz w:val="28"/>
          <w:szCs w:val="28"/>
        </w:rPr>
      </w:pPr>
      <w:r w:rsidRPr="003A2329">
        <w:rPr>
          <w:rStyle w:val="c1"/>
          <w:b/>
          <w:bCs/>
          <w:color w:val="000000"/>
          <w:sz w:val="28"/>
          <w:szCs w:val="28"/>
        </w:rPr>
        <w:t> Правила игры:</w:t>
      </w:r>
      <w:r w:rsidRPr="003A2329">
        <w:rPr>
          <w:rStyle w:val="c0"/>
          <w:color w:val="000000"/>
          <w:sz w:val="28"/>
          <w:szCs w:val="28"/>
        </w:rPr>
        <w:t> В игру могут играть дети в возрасте, начиная с 4 лет и старше. В нее могут играть от 2 до 4 игроков.</w:t>
      </w:r>
    </w:p>
    <w:p w:rsidR="00672C0C" w:rsidRPr="003A2329" w:rsidRDefault="00672C0C" w:rsidP="003A2329">
      <w:pPr>
        <w:pStyle w:val="c2"/>
        <w:shd w:val="clear" w:color="auto" w:fill="FFFFFF"/>
        <w:spacing w:before="0" w:beforeAutospacing="0" w:after="0" w:afterAutospacing="0"/>
        <w:jc w:val="both"/>
        <w:rPr>
          <w:color w:val="000000"/>
          <w:sz w:val="28"/>
          <w:szCs w:val="28"/>
        </w:rPr>
      </w:pPr>
      <w:r w:rsidRPr="003A2329">
        <w:rPr>
          <w:rStyle w:val="c0"/>
          <w:color w:val="000000"/>
          <w:sz w:val="28"/>
          <w:szCs w:val="28"/>
        </w:rPr>
        <w:t> </w:t>
      </w:r>
      <w:r w:rsidRPr="003A2329">
        <w:rPr>
          <w:rStyle w:val="c1"/>
          <w:b/>
          <w:bCs/>
          <w:color w:val="000000"/>
          <w:sz w:val="28"/>
          <w:szCs w:val="28"/>
        </w:rPr>
        <w:t>Материал:</w:t>
      </w:r>
      <w:r w:rsidRPr="003A2329">
        <w:rPr>
          <w:rStyle w:val="c0"/>
          <w:color w:val="000000"/>
          <w:sz w:val="28"/>
          <w:szCs w:val="28"/>
        </w:rPr>
        <w:t> картонное полотно, на котором изображен транспорт: воздушный, наземный, водный, в игре обозначены начальный и конечный пункты назначения, кубик с разным количеством точек на сторонах, «Фишки» с изображением человека.</w:t>
      </w:r>
    </w:p>
    <w:p w:rsidR="00672C0C" w:rsidRPr="003A2329" w:rsidRDefault="00672C0C" w:rsidP="003A2329">
      <w:pPr>
        <w:pStyle w:val="c2"/>
        <w:shd w:val="clear" w:color="auto" w:fill="FFFFFF"/>
        <w:spacing w:before="0" w:beforeAutospacing="0" w:after="0" w:afterAutospacing="0"/>
        <w:jc w:val="both"/>
        <w:rPr>
          <w:color w:val="000000"/>
          <w:sz w:val="28"/>
          <w:szCs w:val="28"/>
        </w:rPr>
      </w:pPr>
      <w:r w:rsidRPr="003A2329">
        <w:rPr>
          <w:rStyle w:val="c0"/>
          <w:color w:val="000000"/>
          <w:sz w:val="28"/>
          <w:szCs w:val="28"/>
        </w:rPr>
        <w:t> </w:t>
      </w:r>
      <w:r w:rsidRPr="003A2329">
        <w:rPr>
          <w:rStyle w:val="c1"/>
          <w:b/>
          <w:bCs/>
          <w:color w:val="000000"/>
          <w:sz w:val="28"/>
          <w:szCs w:val="28"/>
        </w:rPr>
        <w:t>Ход игры:</w:t>
      </w:r>
      <w:r w:rsidRPr="003A2329">
        <w:rPr>
          <w:rStyle w:val="c0"/>
          <w:color w:val="000000"/>
          <w:sz w:val="28"/>
          <w:szCs w:val="28"/>
        </w:rPr>
        <w:t> В начале игры все участники ставят свои фишки на кружок «начало игры», затем определяют очередность ходов путем бросания кубика. Тот игрок, у которого окажется больше точек на верхней стороне кубика, ходит первым. Получив право хода, игрок бросает кубик, после чего передвигает фишку на количество кружков, равное количеству точек на верхней стороне кубика. Когда игрок попадает на кружок с картинкой, он должен проследовать по направлению стрелки (зеленая стрелка – вперед, красная стрелка — назад), а ход передается следующему игроку. Когда игрок попадает на красный кружок, он должен пропустить один ход. Выигрывает тот, кто первым придет к кружку «конец игры».</w:t>
      </w:r>
    </w:p>
    <w:p w:rsidR="00C90815" w:rsidRDefault="00C90815" w:rsidP="009D60FD">
      <w:pPr>
        <w:pStyle w:val="a3"/>
        <w:shd w:val="clear" w:color="auto" w:fill="FFFFFF"/>
        <w:spacing w:before="0" w:beforeAutospacing="0" w:after="0" w:afterAutospacing="0"/>
        <w:jc w:val="center"/>
        <w:rPr>
          <w:b/>
          <w:bCs/>
          <w:color w:val="000000"/>
          <w:sz w:val="28"/>
          <w:szCs w:val="28"/>
        </w:rPr>
      </w:pPr>
    </w:p>
    <w:p w:rsidR="003A2329" w:rsidRPr="00AD046F" w:rsidRDefault="00AD046F" w:rsidP="00AD046F">
      <w:pPr>
        <w:pStyle w:val="a3"/>
        <w:shd w:val="clear" w:color="auto" w:fill="FFFFFF"/>
        <w:spacing w:before="0" w:beforeAutospacing="0" w:after="0" w:afterAutospacing="0"/>
        <w:jc w:val="center"/>
        <w:rPr>
          <w:b/>
          <w:bCs/>
          <w:color w:val="000000"/>
          <w:sz w:val="28"/>
          <w:szCs w:val="28"/>
        </w:rPr>
      </w:pPr>
      <w:r>
        <w:rPr>
          <w:b/>
          <w:bCs/>
          <w:noProof/>
          <w:color w:val="000000"/>
          <w:sz w:val="28"/>
          <w:szCs w:val="28"/>
        </w:rPr>
        <w:drawing>
          <wp:anchor distT="0" distB="0" distL="114300" distR="114300" simplePos="0" relativeHeight="251659264" behindDoc="0" locked="0" layoutInCell="1" allowOverlap="1" wp14:anchorId="53BED00B" wp14:editId="5A4015D4">
            <wp:simplePos x="0" y="0"/>
            <wp:positionH relativeFrom="column">
              <wp:posOffset>3915410</wp:posOffset>
            </wp:positionH>
            <wp:positionV relativeFrom="paragraph">
              <wp:align>top</wp:align>
            </wp:positionV>
            <wp:extent cx="2122170" cy="1465580"/>
            <wp:effectExtent l="0" t="0" r="0" b="1270"/>
            <wp:wrapSquare wrapText="bothSides"/>
            <wp:docPr id="8" name="Рисунок 8" descr="G:\ct6BTUCJW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ct6BTUCJWoM.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2170" cy="1465580"/>
                    </a:xfrm>
                    <a:prstGeom prst="rect">
                      <a:avLst/>
                    </a:prstGeom>
                    <a:noFill/>
                    <a:ln>
                      <a:noFill/>
                    </a:ln>
                  </pic:spPr>
                </pic:pic>
              </a:graphicData>
            </a:graphic>
          </wp:anchor>
        </w:drawing>
      </w:r>
      <w:r>
        <w:rPr>
          <w:b/>
          <w:bCs/>
          <w:noProof/>
          <w:color w:val="000000"/>
          <w:sz w:val="28"/>
          <w:szCs w:val="28"/>
        </w:rPr>
        <w:drawing>
          <wp:inline distT="0" distB="0" distL="0" distR="0" wp14:anchorId="0402B167" wp14:editId="765C7343">
            <wp:extent cx="2209800" cy="1605296"/>
            <wp:effectExtent l="0" t="0" r="0" b="0"/>
            <wp:docPr id="9" name="Рисунок 9" descr="G:\bbmz7F6bDM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bbmz7F6bDMw.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12841" cy="1607505"/>
                    </a:xfrm>
                    <a:prstGeom prst="rect">
                      <a:avLst/>
                    </a:prstGeom>
                    <a:noFill/>
                    <a:ln>
                      <a:noFill/>
                    </a:ln>
                  </pic:spPr>
                </pic:pic>
              </a:graphicData>
            </a:graphic>
          </wp:inline>
        </w:drawing>
      </w:r>
      <w:r w:rsidR="00672C0C" w:rsidRPr="003A2329">
        <w:rPr>
          <w:b/>
          <w:bCs/>
          <w:color w:val="000000"/>
          <w:sz w:val="28"/>
          <w:szCs w:val="28"/>
        </w:rPr>
        <w:br/>
      </w:r>
      <w:r w:rsidR="009D60FD">
        <w:rPr>
          <w:rStyle w:val="c1"/>
          <w:b/>
          <w:bCs/>
          <w:color w:val="000000"/>
          <w:sz w:val="28"/>
          <w:szCs w:val="28"/>
        </w:rPr>
        <w:lastRenderedPageBreak/>
        <w:t>«</w:t>
      </w:r>
      <w:r w:rsidR="003A2329" w:rsidRPr="009D60FD">
        <w:rPr>
          <w:b/>
          <w:bCs/>
          <w:color w:val="000000"/>
          <w:sz w:val="28"/>
          <w:szCs w:val="28"/>
        </w:rPr>
        <w:t>Отремонтируй светофор</w:t>
      </w:r>
      <w:r w:rsidR="009D60FD">
        <w:rPr>
          <w:rStyle w:val="c1"/>
          <w:b/>
          <w:bCs/>
          <w:color w:val="000000"/>
          <w:sz w:val="28"/>
          <w:szCs w:val="28"/>
        </w:rPr>
        <w:t>»</w:t>
      </w:r>
    </w:p>
    <w:p w:rsidR="003A2329" w:rsidRPr="003A2329" w:rsidRDefault="003A2329" w:rsidP="003A2329">
      <w:pPr>
        <w:pStyle w:val="a3"/>
        <w:shd w:val="clear" w:color="auto" w:fill="FFFFFF"/>
        <w:spacing w:before="0" w:beforeAutospacing="0" w:after="0" w:afterAutospacing="0"/>
        <w:rPr>
          <w:color w:val="000000"/>
          <w:sz w:val="28"/>
          <w:szCs w:val="28"/>
        </w:rPr>
      </w:pPr>
      <w:r w:rsidRPr="003A2329">
        <w:rPr>
          <w:b/>
          <w:bCs/>
          <w:color w:val="000000"/>
          <w:sz w:val="28"/>
          <w:szCs w:val="28"/>
        </w:rPr>
        <w:t>Цель:</w:t>
      </w:r>
      <w:r w:rsidRPr="003A2329">
        <w:rPr>
          <w:color w:val="000000"/>
          <w:sz w:val="28"/>
          <w:szCs w:val="28"/>
        </w:rPr>
        <w:t> закреплять знания детей о сигналах светофора.</w:t>
      </w:r>
    </w:p>
    <w:p w:rsidR="003A2329" w:rsidRPr="003A2329" w:rsidRDefault="003A2329" w:rsidP="003A2329">
      <w:pPr>
        <w:pStyle w:val="a3"/>
        <w:shd w:val="clear" w:color="auto" w:fill="FFFFFF"/>
        <w:spacing w:before="0" w:beforeAutospacing="0" w:after="0" w:afterAutospacing="0"/>
        <w:rPr>
          <w:color w:val="000000"/>
          <w:sz w:val="28"/>
          <w:szCs w:val="28"/>
        </w:rPr>
      </w:pPr>
      <w:r w:rsidRPr="003A2329">
        <w:rPr>
          <w:b/>
          <w:bCs/>
          <w:color w:val="000000"/>
          <w:sz w:val="28"/>
          <w:szCs w:val="28"/>
        </w:rPr>
        <w:t>Материал</w:t>
      </w:r>
      <w:r w:rsidRPr="003A2329">
        <w:rPr>
          <w:color w:val="000000"/>
          <w:sz w:val="28"/>
          <w:szCs w:val="28"/>
        </w:rPr>
        <w:t>: шаблон светофора, круги красного, желтого, зеленого цвета.</w:t>
      </w:r>
    </w:p>
    <w:p w:rsidR="003A2329" w:rsidRDefault="003A2329" w:rsidP="003A2329">
      <w:pPr>
        <w:pStyle w:val="a3"/>
        <w:shd w:val="clear" w:color="auto" w:fill="FFFFFF"/>
        <w:spacing w:before="0" w:beforeAutospacing="0" w:after="0" w:afterAutospacing="0"/>
        <w:rPr>
          <w:color w:val="000000"/>
          <w:sz w:val="28"/>
          <w:szCs w:val="28"/>
        </w:rPr>
      </w:pPr>
      <w:r w:rsidRPr="003A2329">
        <w:rPr>
          <w:b/>
          <w:bCs/>
          <w:color w:val="000000"/>
          <w:sz w:val="28"/>
          <w:szCs w:val="28"/>
        </w:rPr>
        <w:t>Ход игры:</w:t>
      </w:r>
      <w:r w:rsidRPr="003A2329">
        <w:rPr>
          <w:color w:val="000000"/>
          <w:sz w:val="28"/>
          <w:szCs w:val="28"/>
        </w:rPr>
        <w:t> Воспитатель объясняет детям, что светофор сломался, необходимо отремонтировать светофор (правильно собрать по цвету). Дети накладывают круги на готовый шаблон светофора.</w:t>
      </w:r>
    </w:p>
    <w:p w:rsidR="00AD046F" w:rsidRDefault="00AD046F" w:rsidP="003A2329">
      <w:pPr>
        <w:pStyle w:val="a3"/>
        <w:shd w:val="clear" w:color="auto" w:fill="FFFFFF"/>
        <w:spacing w:before="0" w:beforeAutospacing="0" w:after="0" w:afterAutospacing="0"/>
        <w:rPr>
          <w:color w:val="000000"/>
          <w:sz w:val="28"/>
          <w:szCs w:val="28"/>
        </w:rPr>
      </w:pPr>
    </w:p>
    <w:p w:rsidR="00AD046F" w:rsidRDefault="00AD046F" w:rsidP="003A2329">
      <w:pPr>
        <w:pStyle w:val="a3"/>
        <w:shd w:val="clear" w:color="auto" w:fill="FFFFFF"/>
        <w:spacing w:before="0" w:beforeAutospacing="0" w:after="0" w:afterAutospacing="0"/>
        <w:rPr>
          <w:color w:val="000000"/>
          <w:sz w:val="28"/>
          <w:szCs w:val="28"/>
        </w:rPr>
      </w:pPr>
      <w:r>
        <w:rPr>
          <w:noProof/>
          <w:color w:val="000000"/>
          <w:sz w:val="28"/>
          <w:szCs w:val="28"/>
        </w:rPr>
        <w:drawing>
          <wp:inline distT="0" distB="0" distL="0" distR="0">
            <wp:extent cx="3267075" cy="2266197"/>
            <wp:effectExtent l="0" t="0" r="0" b="1270"/>
            <wp:docPr id="10" name="Рисунок 10" descr="G:\DPg3WqubI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DPg3WqubI3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68894" cy="2267459"/>
                    </a:xfrm>
                    <a:prstGeom prst="rect">
                      <a:avLst/>
                    </a:prstGeom>
                    <a:noFill/>
                    <a:ln>
                      <a:noFill/>
                    </a:ln>
                  </pic:spPr>
                </pic:pic>
              </a:graphicData>
            </a:graphic>
          </wp:inline>
        </w:drawing>
      </w:r>
    </w:p>
    <w:p w:rsidR="00AD046F" w:rsidRPr="003A2329" w:rsidRDefault="00AD046F" w:rsidP="003A2329">
      <w:pPr>
        <w:pStyle w:val="a3"/>
        <w:shd w:val="clear" w:color="auto" w:fill="FFFFFF"/>
        <w:spacing w:before="0" w:beforeAutospacing="0" w:after="0" w:afterAutospacing="0"/>
        <w:rPr>
          <w:color w:val="000000"/>
          <w:sz w:val="28"/>
          <w:szCs w:val="28"/>
        </w:rPr>
      </w:pPr>
    </w:p>
    <w:p w:rsidR="00AC7907" w:rsidRPr="003A2329" w:rsidRDefault="003A2329" w:rsidP="003A2329">
      <w:pPr>
        <w:pStyle w:val="c6"/>
        <w:shd w:val="clear" w:color="auto" w:fill="FFFFFF"/>
        <w:spacing w:before="0" w:beforeAutospacing="0" w:after="0" w:afterAutospacing="0"/>
        <w:jc w:val="center"/>
        <w:rPr>
          <w:color w:val="000000"/>
          <w:sz w:val="28"/>
          <w:szCs w:val="28"/>
        </w:rPr>
      </w:pPr>
      <w:r w:rsidRPr="003A2329">
        <w:rPr>
          <w:rStyle w:val="c1"/>
          <w:b/>
          <w:bCs/>
          <w:color w:val="000000"/>
          <w:sz w:val="28"/>
          <w:szCs w:val="28"/>
        </w:rPr>
        <w:t xml:space="preserve"> </w:t>
      </w:r>
      <w:r w:rsidR="00AC7907" w:rsidRPr="003A2329">
        <w:rPr>
          <w:rStyle w:val="c1"/>
          <w:b/>
          <w:bCs/>
          <w:color w:val="000000"/>
          <w:sz w:val="28"/>
          <w:szCs w:val="28"/>
        </w:rPr>
        <w:t>«Дорожные знаки»</w:t>
      </w:r>
    </w:p>
    <w:p w:rsidR="00AC7907" w:rsidRPr="003A2329" w:rsidRDefault="00AC7907" w:rsidP="003A2329">
      <w:pPr>
        <w:pStyle w:val="c2"/>
        <w:shd w:val="clear" w:color="auto" w:fill="FFFFFF"/>
        <w:spacing w:before="0" w:beforeAutospacing="0" w:after="0" w:afterAutospacing="0"/>
        <w:jc w:val="both"/>
        <w:rPr>
          <w:color w:val="000000"/>
          <w:sz w:val="28"/>
          <w:szCs w:val="28"/>
        </w:rPr>
      </w:pPr>
      <w:r w:rsidRPr="003A2329">
        <w:rPr>
          <w:rStyle w:val="c1"/>
          <w:b/>
          <w:bCs/>
          <w:color w:val="000000"/>
          <w:sz w:val="28"/>
          <w:szCs w:val="28"/>
        </w:rPr>
        <w:t>Цели:</w:t>
      </w:r>
      <w:r w:rsidRPr="003A2329">
        <w:rPr>
          <w:rStyle w:val="c0"/>
          <w:color w:val="000000"/>
          <w:sz w:val="28"/>
          <w:szCs w:val="28"/>
        </w:rPr>
        <w:t>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AC7907" w:rsidRPr="003A2329" w:rsidRDefault="00AC7907" w:rsidP="003A2329">
      <w:pPr>
        <w:pStyle w:val="c2"/>
        <w:shd w:val="clear" w:color="auto" w:fill="FFFFFF"/>
        <w:spacing w:before="0" w:beforeAutospacing="0" w:after="0" w:afterAutospacing="0"/>
        <w:jc w:val="both"/>
        <w:rPr>
          <w:color w:val="000000"/>
          <w:sz w:val="28"/>
          <w:szCs w:val="28"/>
        </w:rPr>
      </w:pPr>
      <w:r w:rsidRPr="003A2329">
        <w:rPr>
          <w:rStyle w:val="c1"/>
          <w:b/>
          <w:bCs/>
          <w:color w:val="000000"/>
          <w:sz w:val="28"/>
          <w:szCs w:val="28"/>
        </w:rPr>
        <w:t>Материал: </w:t>
      </w:r>
      <w:r w:rsidRPr="003A2329">
        <w:rPr>
          <w:rStyle w:val="c0"/>
          <w:color w:val="000000"/>
          <w:sz w:val="28"/>
          <w:szCs w:val="28"/>
        </w:rPr>
        <w:t>Дорожные знаки</w:t>
      </w:r>
    </w:p>
    <w:p w:rsidR="00AC7907" w:rsidRPr="003A2329" w:rsidRDefault="00AC7907" w:rsidP="003A2329">
      <w:pPr>
        <w:pStyle w:val="c2"/>
        <w:shd w:val="clear" w:color="auto" w:fill="FFFFFF"/>
        <w:spacing w:before="0" w:beforeAutospacing="0" w:after="0" w:afterAutospacing="0"/>
        <w:jc w:val="both"/>
        <w:rPr>
          <w:color w:val="000000"/>
          <w:sz w:val="28"/>
          <w:szCs w:val="28"/>
        </w:rPr>
      </w:pPr>
      <w:r w:rsidRPr="003A2329">
        <w:rPr>
          <w:rStyle w:val="c1"/>
          <w:b/>
          <w:bCs/>
          <w:color w:val="000000"/>
          <w:sz w:val="28"/>
          <w:szCs w:val="28"/>
        </w:rPr>
        <w:t>Ход игры:</w:t>
      </w:r>
    </w:p>
    <w:p w:rsidR="00AC7907" w:rsidRPr="003A2329" w:rsidRDefault="00AC7907" w:rsidP="003A2329">
      <w:pPr>
        <w:pStyle w:val="c2"/>
        <w:shd w:val="clear" w:color="auto" w:fill="FFFFFF"/>
        <w:spacing w:before="0" w:beforeAutospacing="0" w:after="0" w:afterAutospacing="0"/>
        <w:jc w:val="both"/>
        <w:rPr>
          <w:color w:val="000000"/>
          <w:sz w:val="28"/>
          <w:szCs w:val="28"/>
        </w:rPr>
      </w:pPr>
      <w:r w:rsidRPr="003A2329">
        <w:rPr>
          <w:rStyle w:val="c0"/>
          <w:color w:val="000000"/>
          <w:sz w:val="28"/>
          <w:szCs w:val="28"/>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8633A1" w:rsidRDefault="00AC7907" w:rsidP="003A2329">
      <w:pPr>
        <w:pStyle w:val="a3"/>
        <w:shd w:val="clear" w:color="auto" w:fill="FFFFFF"/>
        <w:spacing w:before="0" w:beforeAutospacing="0" w:after="150" w:afterAutospacing="0"/>
        <w:rPr>
          <w:sz w:val="28"/>
          <w:szCs w:val="28"/>
        </w:rPr>
      </w:pPr>
      <w:r w:rsidRPr="003A2329">
        <w:rPr>
          <w:sz w:val="28"/>
          <w:szCs w:val="28"/>
        </w:rPr>
        <w:t xml:space="preserve"> </w:t>
      </w:r>
    </w:p>
    <w:p w:rsidR="00AD046F" w:rsidRDefault="00AD046F" w:rsidP="003A2329">
      <w:pPr>
        <w:pStyle w:val="a3"/>
        <w:shd w:val="clear" w:color="auto" w:fill="FFFFFF"/>
        <w:spacing w:before="0" w:beforeAutospacing="0" w:after="150" w:afterAutospacing="0"/>
        <w:rPr>
          <w:sz w:val="28"/>
          <w:szCs w:val="28"/>
        </w:rPr>
      </w:pPr>
    </w:p>
    <w:p w:rsidR="00AD046F" w:rsidRDefault="00AD046F" w:rsidP="00AD046F">
      <w:pPr>
        <w:pStyle w:val="a3"/>
        <w:shd w:val="clear" w:color="auto" w:fill="FFFFFF"/>
        <w:spacing w:before="0" w:beforeAutospacing="0" w:after="150" w:afterAutospacing="0"/>
        <w:jc w:val="center"/>
        <w:rPr>
          <w:sz w:val="28"/>
          <w:szCs w:val="28"/>
        </w:rPr>
      </w:pPr>
      <w:r>
        <w:rPr>
          <w:noProof/>
          <w:sz w:val="28"/>
          <w:szCs w:val="28"/>
        </w:rPr>
        <w:drawing>
          <wp:inline distT="0" distB="0" distL="0" distR="0">
            <wp:extent cx="3085204" cy="2667000"/>
            <wp:effectExtent l="0" t="0" r="1270" b="0"/>
            <wp:docPr id="13" name="Рисунок 13" descr="G:\-aH6kTK62d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H6kTK62d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88601" cy="2669937"/>
                    </a:xfrm>
                    <a:prstGeom prst="rect">
                      <a:avLst/>
                    </a:prstGeom>
                    <a:noFill/>
                    <a:ln>
                      <a:noFill/>
                    </a:ln>
                  </pic:spPr>
                </pic:pic>
              </a:graphicData>
            </a:graphic>
          </wp:inline>
        </w:drawing>
      </w:r>
    </w:p>
    <w:p w:rsidR="00AD046F" w:rsidRPr="003A2329" w:rsidRDefault="00AD046F" w:rsidP="003A2329">
      <w:pPr>
        <w:pStyle w:val="a3"/>
        <w:shd w:val="clear" w:color="auto" w:fill="FFFFFF"/>
        <w:spacing w:before="0" w:beforeAutospacing="0" w:after="150" w:afterAutospacing="0"/>
        <w:rPr>
          <w:sz w:val="28"/>
          <w:szCs w:val="28"/>
        </w:rPr>
      </w:pPr>
    </w:p>
    <w:p w:rsidR="003A2329" w:rsidRPr="009D60FD" w:rsidRDefault="003A2329" w:rsidP="009D60FD">
      <w:pPr>
        <w:pStyle w:val="a3"/>
        <w:shd w:val="clear" w:color="auto" w:fill="FFFFFF"/>
        <w:spacing w:before="0" w:beforeAutospacing="0" w:after="0" w:afterAutospacing="0"/>
        <w:jc w:val="center"/>
        <w:rPr>
          <w:color w:val="000000"/>
          <w:sz w:val="28"/>
          <w:szCs w:val="28"/>
        </w:rPr>
      </w:pPr>
      <w:r w:rsidRPr="009D60FD">
        <w:rPr>
          <w:b/>
          <w:bCs/>
          <w:color w:val="000000"/>
          <w:sz w:val="28"/>
          <w:szCs w:val="28"/>
        </w:rPr>
        <w:lastRenderedPageBreak/>
        <w:t>«Четвёртый лишний»</w:t>
      </w:r>
    </w:p>
    <w:p w:rsidR="003A6DAE" w:rsidRDefault="003A2329" w:rsidP="003A2329">
      <w:pPr>
        <w:pStyle w:val="a3"/>
        <w:shd w:val="clear" w:color="auto" w:fill="FFFFFF"/>
        <w:spacing w:before="0" w:beforeAutospacing="0" w:after="0" w:afterAutospacing="0"/>
        <w:rPr>
          <w:b/>
          <w:bCs/>
          <w:color w:val="000000"/>
          <w:sz w:val="28"/>
          <w:szCs w:val="28"/>
        </w:rPr>
      </w:pPr>
      <w:r w:rsidRPr="003A2329">
        <w:rPr>
          <w:b/>
          <w:bCs/>
          <w:color w:val="000000"/>
          <w:sz w:val="28"/>
          <w:szCs w:val="28"/>
        </w:rPr>
        <w:t>Цель:</w:t>
      </w:r>
      <w:r w:rsidRPr="003A2329">
        <w:rPr>
          <w:color w:val="000000"/>
          <w:sz w:val="28"/>
          <w:szCs w:val="28"/>
        </w:rPr>
        <w:t> </w:t>
      </w:r>
      <w:r w:rsidR="003A6DAE" w:rsidRPr="003A6DAE">
        <w:rPr>
          <w:sz w:val="28"/>
          <w:szCs w:val="28"/>
          <w:shd w:val="clear" w:color="auto" w:fill="FFFFFF"/>
        </w:rPr>
        <w:t xml:space="preserve"> уметь называть все знаки и виды транспорта и находить «лишнее». Закреплять знания детей о видах транспорта, о назначении </w:t>
      </w:r>
      <w:r w:rsidR="003A6DAE">
        <w:rPr>
          <w:sz w:val="28"/>
          <w:szCs w:val="28"/>
          <w:shd w:val="clear" w:color="auto" w:fill="FFFFFF"/>
        </w:rPr>
        <w:t>их</w:t>
      </w:r>
      <w:r w:rsidR="003A6DAE" w:rsidRPr="003A6DAE">
        <w:rPr>
          <w:sz w:val="28"/>
          <w:szCs w:val="28"/>
          <w:shd w:val="clear" w:color="auto" w:fill="FFFFFF"/>
        </w:rPr>
        <w:t>. Развивать наблюдательность, зрительную память.</w:t>
      </w:r>
    </w:p>
    <w:p w:rsidR="003A2329" w:rsidRPr="003A2329" w:rsidRDefault="003A2329" w:rsidP="003A2329">
      <w:pPr>
        <w:pStyle w:val="a3"/>
        <w:shd w:val="clear" w:color="auto" w:fill="FFFFFF"/>
        <w:spacing w:before="0" w:beforeAutospacing="0" w:after="0" w:afterAutospacing="0"/>
        <w:rPr>
          <w:color w:val="000000"/>
          <w:sz w:val="28"/>
          <w:szCs w:val="28"/>
        </w:rPr>
      </w:pPr>
      <w:r w:rsidRPr="003A2329">
        <w:rPr>
          <w:b/>
          <w:bCs/>
          <w:color w:val="000000"/>
          <w:sz w:val="28"/>
          <w:szCs w:val="28"/>
        </w:rPr>
        <w:t>Ход игры:</w:t>
      </w:r>
    </w:p>
    <w:p w:rsidR="00AD046F" w:rsidRDefault="003A2329" w:rsidP="003A6DAE">
      <w:pPr>
        <w:pStyle w:val="a3"/>
        <w:shd w:val="clear" w:color="auto" w:fill="FFFFFF"/>
        <w:spacing w:before="0" w:beforeAutospacing="0" w:after="0" w:afterAutospacing="0"/>
        <w:rPr>
          <w:sz w:val="28"/>
          <w:szCs w:val="28"/>
        </w:rPr>
      </w:pPr>
      <w:r w:rsidRPr="003A2329">
        <w:rPr>
          <w:color w:val="000000"/>
          <w:sz w:val="28"/>
          <w:szCs w:val="28"/>
        </w:rPr>
        <w:t> </w:t>
      </w:r>
      <w:r w:rsidR="003A6DAE">
        <w:rPr>
          <w:sz w:val="28"/>
          <w:szCs w:val="28"/>
          <w:shd w:val="clear" w:color="auto" w:fill="FFFFFF"/>
        </w:rPr>
        <w:t>Д</w:t>
      </w:r>
      <w:r w:rsidR="003A6DAE" w:rsidRPr="003A6DAE">
        <w:rPr>
          <w:sz w:val="28"/>
          <w:szCs w:val="28"/>
          <w:shd w:val="clear" w:color="auto" w:fill="FFFFFF"/>
        </w:rPr>
        <w:t xml:space="preserve">етям раздается или они выбирают самостоятельно по одной карточке, рассматривают ее, отмечают несоответствие. Затем называют, какой </w:t>
      </w:r>
      <w:r w:rsidR="003A6DAE">
        <w:rPr>
          <w:sz w:val="28"/>
          <w:szCs w:val="28"/>
          <w:shd w:val="clear" w:color="auto" w:fill="FFFFFF"/>
        </w:rPr>
        <w:t xml:space="preserve">транспорт </w:t>
      </w:r>
      <w:r w:rsidR="003A6DAE" w:rsidRPr="003A6DAE">
        <w:rPr>
          <w:sz w:val="28"/>
          <w:szCs w:val="28"/>
          <w:shd w:val="clear" w:color="auto" w:fill="FFFFFF"/>
        </w:rPr>
        <w:t>лишний и объясняют свой выбор.</w:t>
      </w:r>
    </w:p>
    <w:p w:rsidR="00545F96" w:rsidRPr="00AD046F" w:rsidRDefault="00AD046F" w:rsidP="00AD046F">
      <w:pPr>
        <w:tabs>
          <w:tab w:val="left" w:pos="2370"/>
        </w:tabs>
        <w:jc w:val="center"/>
        <w:rPr>
          <w:lang w:eastAsia="ru-RU"/>
        </w:rPr>
      </w:pPr>
      <w:r>
        <w:rPr>
          <w:noProof/>
          <w:lang w:eastAsia="ru-RU"/>
        </w:rPr>
        <w:drawing>
          <wp:inline distT="0" distB="0" distL="0" distR="0" wp14:anchorId="2BDC8335" wp14:editId="45A24CBD">
            <wp:extent cx="3314700" cy="2838450"/>
            <wp:effectExtent l="0" t="0" r="0" b="0"/>
            <wp:docPr id="11" name="Рисунок 11" descr="G:\tLj9i5Iqr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tLj9i5IqrLg.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17554" cy="2840894"/>
                    </a:xfrm>
                    <a:prstGeom prst="rect">
                      <a:avLst/>
                    </a:prstGeom>
                    <a:noFill/>
                    <a:ln>
                      <a:noFill/>
                    </a:ln>
                  </pic:spPr>
                </pic:pic>
              </a:graphicData>
            </a:graphic>
          </wp:inline>
        </w:drawing>
      </w:r>
      <w:r>
        <w:rPr>
          <w:noProof/>
          <w:lang w:eastAsia="ru-RU"/>
        </w:rPr>
        <w:drawing>
          <wp:inline distT="0" distB="0" distL="0" distR="0" wp14:anchorId="7E66C93F" wp14:editId="484366E1">
            <wp:extent cx="3324225" cy="3057525"/>
            <wp:effectExtent l="0" t="0" r="9525" b="9525"/>
            <wp:docPr id="12" name="Рисунок 12" descr="G:\EzaO4fV9Wm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EzaO4fV9WmU.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30382" cy="3063188"/>
                    </a:xfrm>
                    <a:prstGeom prst="rect">
                      <a:avLst/>
                    </a:prstGeom>
                    <a:noFill/>
                    <a:ln>
                      <a:noFill/>
                    </a:ln>
                  </pic:spPr>
                </pic:pic>
              </a:graphicData>
            </a:graphic>
          </wp:inline>
        </w:drawing>
      </w:r>
    </w:p>
    <w:sectPr w:rsidR="00545F96" w:rsidRPr="00AD046F" w:rsidSect="00D809F4">
      <w:pgSz w:w="11906" w:h="16838"/>
      <w:pgMar w:top="1134" w:right="850" w:bottom="1134" w:left="1276"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3A1"/>
    <w:rsid w:val="00040448"/>
    <w:rsid w:val="000B3749"/>
    <w:rsid w:val="0010686C"/>
    <w:rsid w:val="00163670"/>
    <w:rsid w:val="00390187"/>
    <w:rsid w:val="003A2329"/>
    <w:rsid w:val="003A6DAE"/>
    <w:rsid w:val="00545F96"/>
    <w:rsid w:val="00672C0C"/>
    <w:rsid w:val="008633A1"/>
    <w:rsid w:val="009D60FD"/>
    <w:rsid w:val="00AA6271"/>
    <w:rsid w:val="00AC7907"/>
    <w:rsid w:val="00AD046F"/>
    <w:rsid w:val="00C64B34"/>
    <w:rsid w:val="00C74B9F"/>
    <w:rsid w:val="00C90815"/>
    <w:rsid w:val="00D80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3A1"/>
  </w:style>
  <w:style w:type="paragraph" w:styleId="1">
    <w:name w:val="heading 1"/>
    <w:basedOn w:val="a"/>
    <w:link w:val="10"/>
    <w:uiPriority w:val="9"/>
    <w:qFormat/>
    <w:rsid w:val="008633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33A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8633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633A1"/>
    <w:rPr>
      <w:b/>
      <w:bCs/>
    </w:rPr>
  </w:style>
  <w:style w:type="paragraph" w:customStyle="1" w:styleId="c6">
    <w:name w:val="c6"/>
    <w:basedOn w:val="a"/>
    <w:rsid w:val="00672C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72C0C"/>
  </w:style>
  <w:style w:type="paragraph" w:customStyle="1" w:styleId="c2">
    <w:name w:val="c2"/>
    <w:basedOn w:val="a"/>
    <w:rsid w:val="00672C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72C0C"/>
  </w:style>
  <w:style w:type="paragraph" w:styleId="a5">
    <w:name w:val="Balloon Text"/>
    <w:basedOn w:val="a"/>
    <w:link w:val="a6"/>
    <w:uiPriority w:val="99"/>
    <w:semiHidden/>
    <w:unhideWhenUsed/>
    <w:rsid w:val="00D809F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09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3A1"/>
  </w:style>
  <w:style w:type="paragraph" w:styleId="1">
    <w:name w:val="heading 1"/>
    <w:basedOn w:val="a"/>
    <w:link w:val="10"/>
    <w:uiPriority w:val="9"/>
    <w:qFormat/>
    <w:rsid w:val="008633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33A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8633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633A1"/>
    <w:rPr>
      <w:b/>
      <w:bCs/>
    </w:rPr>
  </w:style>
  <w:style w:type="paragraph" w:customStyle="1" w:styleId="c6">
    <w:name w:val="c6"/>
    <w:basedOn w:val="a"/>
    <w:rsid w:val="00672C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72C0C"/>
  </w:style>
  <w:style w:type="paragraph" w:customStyle="1" w:styleId="c2">
    <w:name w:val="c2"/>
    <w:basedOn w:val="a"/>
    <w:rsid w:val="00672C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72C0C"/>
  </w:style>
  <w:style w:type="paragraph" w:styleId="a5">
    <w:name w:val="Balloon Text"/>
    <w:basedOn w:val="a"/>
    <w:link w:val="a6"/>
    <w:uiPriority w:val="99"/>
    <w:semiHidden/>
    <w:unhideWhenUsed/>
    <w:rsid w:val="00D809F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09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9105">
      <w:bodyDiv w:val="1"/>
      <w:marLeft w:val="0"/>
      <w:marRight w:val="0"/>
      <w:marTop w:val="0"/>
      <w:marBottom w:val="0"/>
      <w:divBdr>
        <w:top w:val="none" w:sz="0" w:space="0" w:color="auto"/>
        <w:left w:val="none" w:sz="0" w:space="0" w:color="auto"/>
        <w:bottom w:val="none" w:sz="0" w:space="0" w:color="auto"/>
        <w:right w:val="none" w:sz="0" w:space="0" w:color="auto"/>
      </w:divBdr>
    </w:div>
    <w:div w:id="17708062">
      <w:bodyDiv w:val="1"/>
      <w:marLeft w:val="0"/>
      <w:marRight w:val="0"/>
      <w:marTop w:val="0"/>
      <w:marBottom w:val="0"/>
      <w:divBdr>
        <w:top w:val="none" w:sz="0" w:space="0" w:color="auto"/>
        <w:left w:val="none" w:sz="0" w:space="0" w:color="auto"/>
        <w:bottom w:val="none" w:sz="0" w:space="0" w:color="auto"/>
        <w:right w:val="none" w:sz="0" w:space="0" w:color="auto"/>
      </w:divBdr>
    </w:div>
    <w:div w:id="110711000">
      <w:bodyDiv w:val="1"/>
      <w:marLeft w:val="0"/>
      <w:marRight w:val="0"/>
      <w:marTop w:val="0"/>
      <w:marBottom w:val="0"/>
      <w:divBdr>
        <w:top w:val="none" w:sz="0" w:space="0" w:color="auto"/>
        <w:left w:val="none" w:sz="0" w:space="0" w:color="auto"/>
        <w:bottom w:val="none" w:sz="0" w:space="0" w:color="auto"/>
        <w:right w:val="none" w:sz="0" w:space="0" w:color="auto"/>
      </w:divBdr>
    </w:div>
    <w:div w:id="127475170">
      <w:bodyDiv w:val="1"/>
      <w:marLeft w:val="0"/>
      <w:marRight w:val="0"/>
      <w:marTop w:val="0"/>
      <w:marBottom w:val="0"/>
      <w:divBdr>
        <w:top w:val="none" w:sz="0" w:space="0" w:color="auto"/>
        <w:left w:val="none" w:sz="0" w:space="0" w:color="auto"/>
        <w:bottom w:val="none" w:sz="0" w:space="0" w:color="auto"/>
        <w:right w:val="none" w:sz="0" w:space="0" w:color="auto"/>
      </w:divBdr>
    </w:div>
    <w:div w:id="212235895">
      <w:bodyDiv w:val="1"/>
      <w:marLeft w:val="0"/>
      <w:marRight w:val="0"/>
      <w:marTop w:val="0"/>
      <w:marBottom w:val="0"/>
      <w:divBdr>
        <w:top w:val="none" w:sz="0" w:space="0" w:color="auto"/>
        <w:left w:val="none" w:sz="0" w:space="0" w:color="auto"/>
        <w:bottom w:val="none" w:sz="0" w:space="0" w:color="auto"/>
        <w:right w:val="none" w:sz="0" w:space="0" w:color="auto"/>
      </w:divBdr>
    </w:div>
    <w:div w:id="406727089">
      <w:bodyDiv w:val="1"/>
      <w:marLeft w:val="0"/>
      <w:marRight w:val="0"/>
      <w:marTop w:val="0"/>
      <w:marBottom w:val="0"/>
      <w:divBdr>
        <w:top w:val="none" w:sz="0" w:space="0" w:color="auto"/>
        <w:left w:val="none" w:sz="0" w:space="0" w:color="auto"/>
        <w:bottom w:val="none" w:sz="0" w:space="0" w:color="auto"/>
        <w:right w:val="none" w:sz="0" w:space="0" w:color="auto"/>
      </w:divBdr>
    </w:div>
    <w:div w:id="481654627">
      <w:bodyDiv w:val="1"/>
      <w:marLeft w:val="0"/>
      <w:marRight w:val="0"/>
      <w:marTop w:val="0"/>
      <w:marBottom w:val="0"/>
      <w:divBdr>
        <w:top w:val="none" w:sz="0" w:space="0" w:color="auto"/>
        <w:left w:val="none" w:sz="0" w:space="0" w:color="auto"/>
        <w:bottom w:val="none" w:sz="0" w:space="0" w:color="auto"/>
        <w:right w:val="none" w:sz="0" w:space="0" w:color="auto"/>
      </w:divBdr>
    </w:div>
    <w:div w:id="554124262">
      <w:bodyDiv w:val="1"/>
      <w:marLeft w:val="0"/>
      <w:marRight w:val="0"/>
      <w:marTop w:val="0"/>
      <w:marBottom w:val="0"/>
      <w:divBdr>
        <w:top w:val="none" w:sz="0" w:space="0" w:color="auto"/>
        <w:left w:val="none" w:sz="0" w:space="0" w:color="auto"/>
        <w:bottom w:val="none" w:sz="0" w:space="0" w:color="auto"/>
        <w:right w:val="none" w:sz="0" w:space="0" w:color="auto"/>
      </w:divBdr>
    </w:div>
    <w:div w:id="770929647">
      <w:bodyDiv w:val="1"/>
      <w:marLeft w:val="0"/>
      <w:marRight w:val="0"/>
      <w:marTop w:val="0"/>
      <w:marBottom w:val="0"/>
      <w:divBdr>
        <w:top w:val="none" w:sz="0" w:space="0" w:color="auto"/>
        <w:left w:val="none" w:sz="0" w:space="0" w:color="auto"/>
        <w:bottom w:val="none" w:sz="0" w:space="0" w:color="auto"/>
        <w:right w:val="none" w:sz="0" w:space="0" w:color="auto"/>
      </w:divBdr>
    </w:div>
    <w:div w:id="783426568">
      <w:bodyDiv w:val="1"/>
      <w:marLeft w:val="0"/>
      <w:marRight w:val="0"/>
      <w:marTop w:val="0"/>
      <w:marBottom w:val="0"/>
      <w:divBdr>
        <w:top w:val="none" w:sz="0" w:space="0" w:color="auto"/>
        <w:left w:val="none" w:sz="0" w:space="0" w:color="auto"/>
        <w:bottom w:val="none" w:sz="0" w:space="0" w:color="auto"/>
        <w:right w:val="none" w:sz="0" w:space="0" w:color="auto"/>
      </w:divBdr>
    </w:div>
    <w:div w:id="925961244">
      <w:bodyDiv w:val="1"/>
      <w:marLeft w:val="0"/>
      <w:marRight w:val="0"/>
      <w:marTop w:val="0"/>
      <w:marBottom w:val="0"/>
      <w:divBdr>
        <w:top w:val="none" w:sz="0" w:space="0" w:color="auto"/>
        <w:left w:val="none" w:sz="0" w:space="0" w:color="auto"/>
        <w:bottom w:val="none" w:sz="0" w:space="0" w:color="auto"/>
        <w:right w:val="none" w:sz="0" w:space="0" w:color="auto"/>
      </w:divBdr>
    </w:div>
    <w:div w:id="926694550">
      <w:bodyDiv w:val="1"/>
      <w:marLeft w:val="0"/>
      <w:marRight w:val="0"/>
      <w:marTop w:val="0"/>
      <w:marBottom w:val="0"/>
      <w:divBdr>
        <w:top w:val="none" w:sz="0" w:space="0" w:color="auto"/>
        <w:left w:val="none" w:sz="0" w:space="0" w:color="auto"/>
        <w:bottom w:val="none" w:sz="0" w:space="0" w:color="auto"/>
        <w:right w:val="none" w:sz="0" w:space="0" w:color="auto"/>
      </w:divBdr>
    </w:div>
    <w:div w:id="1087312840">
      <w:bodyDiv w:val="1"/>
      <w:marLeft w:val="0"/>
      <w:marRight w:val="0"/>
      <w:marTop w:val="0"/>
      <w:marBottom w:val="0"/>
      <w:divBdr>
        <w:top w:val="none" w:sz="0" w:space="0" w:color="auto"/>
        <w:left w:val="none" w:sz="0" w:space="0" w:color="auto"/>
        <w:bottom w:val="none" w:sz="0" w:space="0" w:color="auto"/>
        <w:right w:val="none" w:sz="0" w:space="0" w:color="auto"/>
      </w:divBdr>
    </w:div>
    <w:div w:id="1220820725">
      <w:bodyDiv w:val="1"/>
      <w:marLeft w:val="0"/>
      <w:marRight w:val="0"/>
      <w:marTop w:val="0"/>
      <w:marBottom w:val="0"/>
      <w:divBdr>
        <w:top w:val="none" w:sz="0" w:space="0" w:color="auto"/>
        <w:left w:val="none" w:sz="0" w:space="0" w:color="auto"/>
        <w:bottom w:val="none" w:sz="0" w:space="0" w:color="auto"/>
        <w:right w:val="none" w:sz="0" w:space="0" w:color="auto"/>
      </w:divBdr>
    </w:div>
    <w:div w:id="1375694999">
      <w:bodyDiv w:val="1"/>
      <w:marLeft w:val="0"/>
      <w:marRight w:val="0"/>
      <w:marTop w:val="0"/>
      <w:marBottom w:val="0"/>
      <w:divBdr>
        <w:top w:val="none" w:sz="0" w:space="0" w:color="auto"/>
        <w:left w:val="none" w:sz="0" w:space="0" w:color="auto"/>
        <w:bottom w:val="none" w:sz="0" w:space="0" w:color="auto"/>
        <w:right w:val="none" w:sz="0" w:space="0" w:color="auto"/>
      </w:divBdr>
    </w:div>
    <w:div w:id="1408191094">
      <w:bodyDiv w:val="1"/>
      <w:marLeft w:val="0"/>
      <w:marRight w:val="0"/>
      <w:marTop w:val="0"/>
      <w:marBottom w:val="0"/>
      <w:divBdr>
        <w:top w:val="none" w:sz="0" w:space="0" w:color="auto"/>
        <w:left w:val="none" w:sz="0" w:space="0" w:color="auto"/>
        <w:bottom w:val="none" w:sz="0" w:space="0" w:color="auto"/>
        <w:right w:val="none" w:sz="0" w:space="0" w:color="auto"/>
      </w:divBdr>
    </w:div>
    <w:div w:id="1670980005">
      <w:bodyDiv w:val="1"/>
      <w:marLeft w:val="0"/>
      <w:marRight w:val="0"/>
      <w:marTop w:val="0"/>
      <w:marBottom w:val="0"/>
      <w:divBdr>
        <w:top w:val="none" w:sz="0" w:space="0" w:color="auto"/>
        <w:left w:val="none" w:sz="0" w:space="0" w:color="auto"/>
        <w:bottom w:val="none" w:sz="0" w:space="0" w:color="auto"/>
        <w:right w:val="none" w:sz="0" w:space="0" w:color="auto"/>
      </w:divBdr>
    </w:div>
    <w:div w:id="2109111018">
      <w:bodyDiv w:val="1"/>
      <w:marLeft w:val="0"/>
      <w:marRight w:val="0"/>
      <w:marTop w:val="0"/>
      <w:marBottom w:val="0"/>
      <w:divBdr>
        <w:top w:val="none" w:sz="0" w:space="0" w:color="auto"/>
        <w:left w:val="none" w:sz="0" w:space="0" w:color="auto"/>
        <w:bottom w:val="none" w:sz="0" w:space="0" w:color="auto"/>
        <w:right w:val="none" w:sz="0" w:space="0" w:color="auto"/>
      </w:divBdr>
    </w:div>
    <w:div w:id="212133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1063</Words>
  <Characters>6063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имя</dc:creator>
  <cp:lastModifiedBy>user</cp:lastModifiedBy>
  <cp:revision>2</cp:revision>
  <dcterms:created xsi:type="dcterms:W3CDTF">2020-12-07T05:05:00Z</dcterms:created>
  <dcterms:modified xsi:type="dcterms:W3CDTF">2020-12-07T05:05:00Z</dcterms:modified>
</cp:coreProperties>
</file>